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E3755" w14:textId="221E93BD" w:rsidR="00584AB4" w:rsidRDefault="00584AB4">
      <w:pPr>
        <w:spacing w:before="240" w:after="240"/>
        <w:rPr>
          <w:rFonts w:ascii="Cambria" w:eastAsia="Cambria" w:hAnsi="Cambria" w:cs="Cambria"/>
          <w:sz w:val="26"/>
          <w:szCs w:val="26"/>
        </w:rPr>
      </w:pPr>
      <w:bookmarkStart w:id="0" w:name="_GoBack"/>
      <w:bookmarkEnd w:id="0"/>
      <w:r>
        <w:rPr>
          <w:noProof/>
          <w:lang w:val="en-US"/>
        </w:rPr>
        <w:drawing>
          <wp:anchor distT="0" distB="0" distL="114300" distR="114300" simplePos="0" relativeHeight="251658240" behindDoc="0" locked="0" layoutInCell="1" allowOverlap="1" wp14:anchorId="7740BF61" wp14:editId="0A1682CB">
            <wp:simplePos x="0" y="0"/>
            <wp:positionH relativeFrom="margin">
              <wp:posOffset>-95250</wp:posOffset>
            </wp:positionH>
            <wp:positionV relativeFrom="paragraph">
              <wp:posOffset>-306070</wp:posOffset>
            </wp:positionV>
            <wp:extent cx="1022350" cy="1022350"/>
            <wp:effectExtent l="0" t="0" r="0" b="0"/>
            <wp:wrapNone/>
            <wp:docPr id="3" name="Picture 3" descr="https://www.cityofmadison.com/employeenet-information-technology/documents/logo/city-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ityofmadison.com/employeenet-information-technology/documents/logo/city-blu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0753C" w14:textId="55433916" w:rsidR="00716011" w:rsidRDefault="00716011">
      <w:pPr>
        <w:spacing w:before="240" w:after="240"/>
        <w:rPr>
          <w:rFonts w:ascii="Cambria" w:eastAsia="Cambria" w:hAnsi="Cambria" w:cs="Cambria"/>
          <w:sz w:val="26"/>
          <w:szCs w:val="26"/>
        </w:rPr>
      </w:pPr>
    </w:p>
    <w:p w14:paraId="0D9561E9" w14:textId="77777777" w:rsidR="00C577B8" w:rsidRDefault="00C577B8">
      <w:pPr>
        <w:spacing w:before="240" w:after="240"/>
        <w:rPr>
          <w:rFonts w:ascii="Cambria" w:eastAsia="Cambria" w:hAnsi="Cambria" w:cs="Cambria"/>
          <w:b/>
          <w:sz w:val="24"/>
          <w:szCs w:val="24"/>
        </w:rPr>
      </w:pPr>
    </w:p>
    <w:p w14:paraId="31FDDFA2" w14:textId="4A933CEE" w:rsidR="00B06B78" w:rsidRPr="00BB71BE" w:rsidRDefault="00035C68">
      <w:pPr>
        <w:spacing w:before="240" w:after="240"/>
        <w:rPr>
          <w:rStyle w:val="SubtleEmphasis"/>
          <w:rFonts w:ascii="Arial" w:eastAsia="Arial" w:hAnsi="Arial" w:cs="Arial"/>
          <w:sz w:val="24"/>
          <w:szCs w:val="24"/>
        </w:rPr>
      </w:pPr>
      <w:r w:rsidRPr="00BB71BE">
        <w:rPr>
          <w:rFonts w:ascii="Cambria" w:eastAsia="Cambria" w:hAnsi="Cambria" w:cs="Cambria"/>
          <w:b/>
          <w:sz w:val="24"/>
          <w:szCs w:val="24"/>
        </w:rPr>
        <w:t>Overview:</w:t>
      </w:r>
      <w:r w:rsidR="00584AB4" w:rsidRPr="00BB71BE">
        <w:rPr>
          <w:noProof/>
          <w:sz w:val="24"/>
          <w:szCs w:val="24"/>
          <w:lang w:val="en-US"/>
        </w:rPr>
        <w:t xml:space="preserve"> </w:t>
      </w:r>
    </w:p>
    <w:p w14:paraId="31FDDFA3" w14:textId="25BB7BB0" w:rsidR="00B06B78" w:rsidRPr="00BB71BE" w:rsidRDefault="00035C68" w:rsidP="003D05C3">
      <w:pPr>
        <w:numPr>
          <w:ilvl w:val="0"/>
          <w:numId w:val="7"/>
        </w:numPr>
        <w:spacing w:before="240" w:after="240"/>
        <w:rPr>
          <w:rFonts w:eastAsia="Cambria" w:cs="Cambria"/>
        </w:rPr>
      </w:pPr>
      <w:r w:rsidRPr="00BB71BE">
        <w:rPr>
          <w:rFonts w:eastAsia="Cambria" w:cs="Cambria"/>
        </w:rPr>
        <w:t>The City of Madison supports our employees in participating in Affinity Groups that are in a</w:t>
      </w:r>
      <w:r w:rsidR="00E529C6">
        <w:rPr>
          <w:rFonts w:eastAsia="Cambria" w:cs="Cambria"/>
        </w:rPr>
        <w:t>lignment with our City’s Vision – Our Madison:</w:t>
      </w:r>
      <w:r w:rsidRPr="00BB71BE">
        <w:rPr>
          <w:rFonts w:eastAsia="Cambria" w:cs="Cambria"/>
        </w:rPr>
        <w:t xml:space="preserve"> </w:t>
      </w:r>
      <w:r w:rsidR="001211B4" w:rsidRPr="00BB71BE">
        <w:rPr>
          <w:rFonts w:eastAsia="Cambria" w:cs="Cambria"/>
        </w:rPr>
        <w:t>I</w:t>
      </w:r>
      <w:r w:rsidRPr="00BB71BE">
        <w:rPr>
          <w:rFonts w:eastAsia="Cambria" w:cs="Cambria"/>
        </w:rPr>
        <w:t xml:space="preserve">nclusive, </w:t>
      </w:r>
      <w:r w:rsidR="001211B4" w:rsidRPr="00BB71BE">
        <w:rPr>
          <w:rFonts w:eastAsia="Cambria" w:cs="Cambria"/>
        </w:rPr>
        <w:t>I</w:t>
      </w:r>
      <w:r w:rsidRPr="00BB71BE">
        <w:rPr>
          <w:rFonts w:eastAsia="Cambria" w:cs="Cambria"/>
        </w:rPr>
        <w:t xml:space="preserve">nnovative, and </w:t>
      </w:r>
      <w:r w:rsidR="001211B4" w:rsidRPr="00BB71BE">
        <w:rPr>
          <w:rFonts w:eastAsia="Cambria" w:cs="Cambria"/>
        </w:rPr>
        <w:t>T</w:t>
      </w:r>
      <w:r w:rsidR="003D05C3" w:rsidRPr="00BB71BE">
        <w:rPr>
          <w:rFonts w:eastAsia="Cambria" w:cs="Cambria"/>
        </w:rPr>
        <w:t xml:space="preserve">hriving and our </w:t>
      </w:r>
      <w:r w:rsidR="00E74EE0">
        <w:rPr>
          <w:rFonts w:eastAsia="Cambria" w:cs="Cambria"/>
        </w:rPr>
        <w:t>V</w:t>
      </w:r>
      <w:r w:rsidR="003D05C3" w:rsidRPr="00BB71BE">
        <w:rPr>
          <w:rFonts w:eastAsia="Cambria" w:cs="Cambria"/>
        </w:rPr>
        <w:t>alues: Equity, Civic-engagement, Well-being, Shared Prosperity, and S</w:t>
      </w:r>
      <w:r w:rsidRPr="00BB71BE">
        <w:rPr>
          <w:rFonts w:eastAsia="Cambria" w:cs="Cambria"/>
        </w:rPr>
        <w:t xml:space="preserve">tewardship. </w:t>
      </w:r>
    </w:p>
    <w:p w14:paraId="63F4E70B" w14:textId="3C693399" w:rsidR="00C06757" w:rsidRPr="00BB71BE" w:rsidRDefault="00C06757" w:rsidP="003D05C3">
      <w:pPr>
        <w:numPr>
          <w:ilvl w:val="0"/>
          <w:numId w:val="7"/>
        </w:numPr>
        <w:spacing w:before="240" w:after="240"/>
        <w:rPr>
          <w:rFonts w:eastAsia="Cambria" w:cs="Cambria"/>
        </w:rPr>
      </w:pPr>
      <w:r w:rsidRPr="00BB71BE">
        <w:rPr>
          <w:rFonts w:eastAsia="Cambria" w:cs="Cambria"/>
        </w:rPr>
        <w:t>The creation and support of Affinity groups directly supports our value of equity and being committed to fairness, justice and equal outcomes for all.</w:t>
      </w:r>
    </w:p>
    <w:p w14:paraId="31FDDFA4" w14:textId="77777777" w:rsidR="00B06B78" w:rsidRPr="00BB71BE" w:rsidRDefault="00035C68">
      <w:pPr>
        <w:spacing w:before="240" w:after="240"/>
        <w:rPr>
          <w:rFonts w:ascii="Cambria" w:eastAsia="Cambria" w:hAnsi="Cambria" w:cs="Cambria"/>
          <w:b/>
          <w:sz w:val="24"/>
          <w:szCs w:val="24"/>
        </w:rPr>
      </w:pPr>
      <w:r w:rsidRPr="00BB71BE">
        <w:rPr>
          <w:rFonts w:ascii="Cambria" w:eastAsia="Cambria" w:hAnsi="Cambria" w:cs="Cambria"/>
          <w:b/>
          <w:sz w:val="24"/>
          <w:szCs w:val="24"/>
        </w:rPr>
        <w:t>What are Affinity Groups?</w:t>
      </w:r>
    </w:p>
    <w:p w14:paraId="31FDDFA5" w14:textId="7689FECF" w:rsidR="00B06B78" w:rsidRPr="00BB71BE" w:rsidRDefault="00035C68" w:rsidP="003D05C3">
      <w:pPr>
        <w:numPr>
          <w:ilvl w:val="0"/>
          <w:numId w:val="8"/>
        </w:numPr>
        <w:spacing w:before="240" w:after="240"/>
        <w:rPr>
          <w:rFonts w:ascii="Cambria" w:eastAsia="Cambria" w:hAnsi="Cambria" w:cs="Cambria"/>
        </w:rPr>
      </w:pPr>
      <w:r w:rsidRPr="00BB71BE">
        <w:rPr>
          <w:rFonts w:ascii="Cambria" w:eastAsia="Cambria" w:hAnsi="Cambria" w:cs="Cambria"/>
        </w:rPr>
        <w:t>Affinity groups are voluntary, employee-led groups that are org</w:t>
      </w:r>
      <w:r w:rsidR="003D05C3" w:rsidRPr="00BB71BE">
        <w:rPr>
          <w:rFonts w:ascii="Cambria" w:eastAsia="Cambria" w:hAnsi="Cambria" w:cs="Cambria"/>
        </w:rPr>
        <w:t>anized around social identities, marginalized groups</w:t>
      </w:r>
      <w:r w:rsidR="00731700">
        <w:rPr>
          <w:rFonts w:ascii="Cambria" w:eastAsia="Cambria" w:hAnsi="Cambria" w:cs="Cambria"/>
        </w:rPr>
        <w:t>,</w:t>
      </w:r>
      <w:r w:rsidR="003D05C3" w:rsidRPr="00BB71BE">
        <w:rPr>
          <w:rFonts w:ascii="Cambria" w:eastAsia="Cambria" w:hAnsi="Cambria" w:cs="Cambria"/>
        </w:rPr>
        <w:t xml:space="preserve"> </w:t>
      </w:r>
      <w:r w:rsidRPr="00BB71BE">
        <w:rPr>
          <w:rFonts w:ascii="Cambria" w:eastAsia="Cambria" w:hAnsi="Cambria" w:cs="Cambria"/>
        </w:rPr>
        <w:t xml:space="preserve">and life experiences. This can include, but </w:t>
      </w:r>
      <w:r w:rsidR="00C06757" w:rsidRPr="00BB71BE">
        <w:rPr>
          <w:rFonts w:ascii="Cambria" w:eastAsia="Cambria" w:hAnsi="Cambria" w:cs="Cambria"/>
        </w:rPr>
        <w:t xml:space="preserve">is </w:t>
      </w:r>
      <w:r w:rsidRPr="00BB71BE">
        <w:rPr>
          <w:rFonts w:ascii="Cambria" w:eastAsia="Cambria" w:hAnsi="Cambria" w:cs="Cambria"/>
        </w:rPr>
        <w:t xml:space="preserve">not limited to: race, ethnic, and/or cultural background, gender, disability, sexual orientation, and other </w:t>
      </w:r>
      <w:r w:rsidR="003D05C3" w:rsidRPr="00BB71BE">
        <w:rPr>
          <w:rFonts w:ascii="Cambria" w:eastAsia="Cambria" w:hAnsi="Cambria" w:cs="Cambria"/>
        </w:rPr>
        <w:t>marginalized groups.</w:t>
      </w:r>
      <w:r w:rsidRPr="00BB71BE">
        <w:rPr>
          <w:rFonts w:ascii="Cambria" w:eastAsia="Cambria" w:hAnsi="Cambria" w:cs="Cambria"/>
        </w:rPr>
        <w:t xml:space="preserve"> Affinity groups can also be intersectional with a focus on more than one social identity. </w:t>
      </w:r>
    </w:p>
    <w:p w14:paraId="5077BDA6" w14:textId="451211E1" w:rsidR="00E74EE0" w:rsidRPr="00AB2AD6" w:rsidRDefault="00BC1DB9" w:rsidP="00AB2AD6">
      <w:pPr>
        <w:pStyle w:val="ListParagraph"/>
        <w:numPr>
          <w:ilvl w:val="0"/>
          <w:numId w:val="8"/>
        </w:numPr>
        <w:spacing w:before="240" w:after="240"/>
        <w:rPr>
          <w:rFonts w:ascii="Cambria" w:eastAsia="Cambria" w:hAnsi="Cambria" w:cs="Cambria"/>
        </w:rPr>
      </w:pPr>
      <w:r w:rsidRPr="00AB2AD6">
        <w:rPr>
          <w:rFonts w:ascii="Cambria" w:eastAsia="Cambria" w:hAnsi="Cambria" w:cs="Cambria"/>
        </w:rPr>
        <w:t xml:space="preserve">Affinity groups </w:t>
      </w:r>
      <w:r w:rsidR="000905A0" w:rsidRPr="00AB2AD6">
        <w:rPr>
          <w:rFonts w:ascii="Cambria" w:eastAsia="Cambria" w:hAnsi="Cambria" w:cs="Cambria"/>
        </w:rPr>
        <w:t xml:space="preserve">can </w:t>
      </w:r>
      <w:r w:rsidRPr="00AB2AD6">
        <w:rPr>
          <w:rFonts w:ascii="Cambria" w:eastAsia="Cambria" w:hAnsi="Cambria" w:cs="Cambria"/>
        </w:rPr>
        <w:t>provide</w:t>
      </w:r>
      <w:r w:rsidR="004A41DC">
        <w:rPr>
          <w:rFonts w:ascii="Cambria" w:eastAsia="Cambria" w:hAnsi="Cambria" w:cs="Cambria"/>
        </w:rPr>
        <w:t xml:space="preserve"> </w:t>
      </w:r>
      <w:r w:rsidR="008329D7" w:rsidRPr="00AB2AD6">
        <w:rPr>
          <w:rFonts w:ascii="Cambria" w:eastAsia="Cambria" w:hAnsi="Cambria" w:cs="Cambria"/>
        </w:rPr>
        <w:t xml:space="preserve">brave </w:t>
      </w:r>
      <w:r w:rsidR="00731700" w:rsidRPr="00AB2AD6">
        <w:rPr>
          <w:rFonts w:ascii="Cambria" w:eastAsia="Cambria" w:hAnsi="Cambria" w:cs="Cambria"/>
        </w:rPr>
        <w:t>s</w:t>
      </w:r>
      <w:r w:rsidRPr="00AB2AD6">
        <w:rPr>
          <w:rFonts w:ascii="Cambria" w:eastAsia="Cambria" w:hAnsi="Cambria" w:cs="Cambria"/>
        </w:rPr>
        <w:t>pace</w:t>
      </w:r>
      <w:r w:rsidR="00731700" w:rsidRPr="00AB2AD6">
        <w:rPr>
          <w:rFonts w:ascii="Cambria" w:eastAsia="Cambria" w:hAnsi="Cambria" w:cs="Cambria"/>
        </w:rPr>
        <w:t>s</w:t>
      </w:r>
      <w:r w:rsidRPr="00AB2AD6">
        <w:rPr>
          <w:rFonts w:ascii="Cambria" w:eastAsia="Cambria" w:hAnsi="Cambria" w:cs="Cambria"/>
        </w:rPr>
        <w:t xml:space="preserve"> </w:t>
      </w:r>
      <w:r w:rsidR="00731700" w:rsidRPr="00AB2AD6">
        <w:rPr>
          <w:rFonts w:ascii="Cambria" w:eastAsia="Cambria" w:hAnsi="Cambria" w:cs="Cambria"/>
        </w:rPr>
        <w:t xml:space="preserve">for people with shared identities to discuss concerns, hopes, and experiences they navigate in the workplace and in the community. </w:t>
      </w:r>
    </w:p>
    <w:p w14:paraId="016D20A0" w14:textId="7F6B3FB3" w:rsidR="00C06757" w:rsidRPr="00731700" w:rsidRDefault="00035C68" w:rsidP="00C577B8">
      <w:pPr>
        <w:spacing w:before="240" w:after="240"/>
        <w:rPr>
          <w:rFonts w:ascii="Cambria" w:eastAsia="Cambria" w:hAnsi="Cambria" w:cs="Cambria"/>
          <w:b/>
          <w:sz w:val="24"/>
          <w:szCs w:val="24"/>
        </w:rPr>
      </w:pPr>
      <w:r w:rsidRPr="00731700">
        <w:rPr>
          <w:rFonts w:ascii="Cambria" w:eastAsia="Cambria" w:hAnsi="Cambria" w:cs="Cambria"/>
          <w:b/>
          <w:sz w:val="24"/>
          <w:szCs w:val="24"/>
        </w:rPr>
        <w:t>Who can participate/join?</w:t>
      </w:r>
    </w:p>
    <w:p w14:paraId="54B87A50" w14:textId="1D3277A3" w:rsidR="00C06757" w:rsidRPr="00BB71BE" w:rsidRDefault="004A5A00" w:rsidP="003D05C3">
      <w:pPr>
        <w:pStyle w:val="NoSpacing"/>
        <w:numPr>
          <w:ilvl w:val="0"/>
          <w:numId w:val="6"/>
        </w:numPr>
        <w:rPr>
          <w:rFonts w:cstheme="majorHAnsi"/>
        </w:rPr>
      </w:pPr>
      <w:r w:rsidRPr="00BB71BE">
        <w:rPr>
          <w:rFonts w:cstheme="majorHAnsi"/>
        </w:rPr>
        <w:t>Permanent full time and permanent part time staff</w:t>
      </w:r>
      <w:r w:rsidR="006119DA">
        <w:rPr>
          <w:rFonts w:cstheme="majorHAnsi"/>
        </w:rPr>
        <w:t>.</w:t>
      </w:r>
    </w:p>
    <w:p w14:paraId="1DF3583D" w14:textId="30042D2B" w:rsidR="00C06757" w:rsidRPr="00BB71BE" w:rsidRDefault="002F0021" w:rsidP="003D05C3">
      <w:pPr>
        <w:pStyle w:val="NoSpacing"/>
        <w:numPr>
          <w:ilvl w:val="0"/>
          <w:numId w:val="6"/>
        </w:numPr>
        <w:rPr>
          <w:rFonts w:cstheme="majorHAnsi"/>
        </w:rPr>
      </w:pPr>
      <w:r w:rsidRPr="00BB71BE">
        <w:rPr>
          <w:rFonts w:cstheme="majorHAnsi"/>
        </w:rPr>
        <w:t>Staff whom have received</w:t>
      </w:r>
      <w:r w:rsidR="00C06757" w:rsidRPr="00BB71BE">
        <w:rPr>
          <w:rFonts w:cstheme="majorHAnsi"/>
        </w:rPr>
        <w:t xml:space="preserve"> support </w:t>
      </w:r>
      <w:r w:rsidR="00D23CD1" w:rsidRPr="00BB71BE">
        <w:rPr>
          <w:rFonts w:cstheme="majorHAnsi"/>
        </w:rPr>
        <w:t>for participation</w:t>
      </w:r>
      <w:r w:rsidR="00731700">
        <w:rPr>
          <w:rFonts w:cstheme="majorHAnsi"/>
        </w:rPr>
        <w:t xml:space="preserve"> from their direct supervisor</w:t>
      </w:r>
      <w:r w:rsidR="00015882" w:rsidRPr="00BB71BE">
        <w:rPr>
          <w:rFonts w:cstheme="majorHAnsi"/>
        </w:rPr>
        <w:t>.</w:t>
      </w:r>
    </w:p>
    <w:p w14:paraId="7DDD2410" w14:textId="41E6046D" w:rsidR="00C06757" w:rsidRDefault="001427F5" w:rsidP="003D05C3">
      <w:pPr>
        <w:pStyle w:val="NoSpacing"/>
        <w:numPr>
          <w:ilvl w:val="0"/>
          <w:numId w:val="6"/>
        </w:numPr>
        <w:rPr>
          <w:rFonts w:cstheme="majorHAnsi"/>
        </w:rPr>
      </w:pPr>
      <w:r w:rsidRPr="00BB71BE">
        <w:rPr>
          <w:rFonts w:cstheme="majorHAnsi"/>
        </w:rPr>
        <w:t>Staff whom are committed</w:t>
      </w:r>
      <w:r w:rsidR="00C06757" w:rsidRPr="00BB71BE">
        <w:rPr>
          <w:rFonts w:cstheme="majorHAnsi"/>
        </w:rPr>
        <w:t xml:space="preserve"> to the goal/purpose of the Affinity group</w:t>
      </w:r>
      <w:r w:rsidR="006119DA">
        <w:rPr>
          <w:rFonts w:cstheme="majorHAnsi"/>
        </w:rPr>
        <w:t>.</w:t>
      </w:r>
    </w:p>
    <w:p w14:paraId="3044B2B9" w14:textId="278DEB2A" w:rsidR="005755DC" w:rsidRPr="00BB71BE" w:rsidRDefault="005755DC" w:rsidP="005755DC">
      <w:pPr>
        <w:pStyle w:val="NoSpacing"/>
        <w:numPr>
          <w:ilvl w:val="0"/>
          <w:numId w:val="6"/>
        </w:numPr>
        <w:rPr>
          <w:rFonts w:cstheme="majorHAnsi"/>
        </w:rPr>
      </w:pPr>
      <w:r w:rsidRPr="005755DC">
        <w:rPr>
          <w:rFonts w:cstheme="majorHAnsi"/>
        </w:rPr>
        <w:t>Some Affinity groups may have informed Allies. Affinity groups center the lived experience of the Affinity.</w:t>
      </w:r>
    </w:p>
    <w:p w14:paraId="31FDDFA7" w14:textId="5B94939C" w:rsidR="00B06B78" w:rsidRPr="00BB71BE" w:rsidRDefault="00035C68">
      <w:pPr>
        <w:spacing w:before="240" w:after="240"/>
        <w:rPr>
          <w:rFonts w:ascii="Cambria" w:eastAsia="Cambria" w:hAnsi="Cambria" w:cs="Cambria"/>
          <w:b/>
          <w:sz w:val="24"/>
          <w:szCs w:val="24"/>
        </w:rPr>
      </w:pPr>
      <w:r w:rsidRPr="00BB71BE">
        <w:rPr>
          <w:rFonts w:ascii="Cambria" w:eastAsia="Cambria" w:hAnsi="Cambria" w:cs="Cambria"/>
          <w:b/>
          <w:sz w:val="24"/>
          <w:szCs w:val="24"/>
        </w:rPr>
        <w:t>What is the time commitment?</w:t>
      </w:r>
    </w:p>
    <w:p w14:paraId="6DEFAEB2" w14:textId="4DD9687B" w:rsidR="000071C5" w:rsidRPr="00BB71BE" w:rsidRDefault="000071C5">
      <w:pPr>
        <w:spacing w:before="240" w:after="240"/>
        <w:rPr>
          <w:rFonts w:ascii="Cambria" w:eastAsia="Cambria" w:hAnsi="Cambria" w:cs="Cambria"/>
        </w:rPr>
      </w:pPr>
      <w:r w:rsidRPr="00BB71BE">
        <w:rPr>
          <w:rFonts w:ascii="Cambria" w:eastAsia="Cambria" w:hAnsi="Cambria" w:cs="Cambria"/>
        </w:rPr>
        <w:t>This will be determined by each Affinity group, but most meet on a monthly basis</w:t>
      </w:r>
      <w:r w:rsidR="00BC1DB9" w:rsidRPr="00BB71BE">
        <w:rPr>
          <w:rFonts w:ascii="Cambria" w:eastAsia="Cambria" w:hAnsi="Cambria" w:cs="Cambria"/>
        </w:rPr>
        <w:t xml:space="preserve"> for 1-1.5 hours per month.  Staff can anticipate close to 15 hours per year, while leads can anticipate closer to 25 hours per year to prep for meetings. </w:t>
      </w:r>
    </w:p>
    <w:p w14:paraId="31FDDFA8" w14:textId="77777777" w:rsidR="00B06B78" w:rsidRPr="00BB71BE" w:rsidRDefault="00035C68">
      <w:pPr>
        <w:spacing w:before="240" w:after="240"/>
        <w:rPr>
          <w:rFonts w:ascii="Cambria" w:eastAsia="Cambria" w:hAnsi="Cambria" w:cs="Cambria"/>
          <w:b/>
          <w:sz w:val="24"/>
          <w:szCs w:val="24"/>
        </w:rPr>
      </w:pPr>
      <w:r w:rsidRPr="00BB71BE">
        <w:rPr>
          <w:rFonts w:ascii="Cambria" w:eastAsia="Cambria" w:hAnsi="Cambria" w:cs="Cambria"/>
          <w:b/>
          <w:sz w:val="24"/>
          <w:szCs w:val="24"/>
        </w:rPr>
        <w:t xml:space="preserve">Can employees participate during work hours? </w:t>
      </w:r>
    </w:p>
    <w:p w14:paraId="3301AC07" w14:textId="72C91A7E" w:rsidR="00584AB4" w:rsidRPr="00BB71BE" w:rsidRDefault="00035C68" w:rsidP="00BB71BE">
      <w:pPr>
        <w:spacing w:before="240" w:after="240"/>
        <w:rPr>
          <w:rFonts w:ascii="Cambria" w:eastAsia="Cambria" w:hAnsi="Cambria" w:cs="Cambria"/>
        </w:rPr>
      </w:pPr>
      <w:r w:rsidRPr="00BB71BE">
        <w:rPr>
          <w:rFonts w:ascii="Cambria" w:eastAsia="Cambria" w:hAnsi="Cambria" w:cs="Cambria"/>
        </w:rPr>
        <w:t>Y</w:t>
      </w:r>
      <w:r w:rsidR="00BC1DB9" w:rsidRPr="00BB71BE">
        <w:rPr>
          <w:rFonts w:ascii="Cambria" w:eastAsia="Cambria" w:hAnsi="Cambria" w:cs="Cambria"/>
        </w:rPr>
        <w:t xml:space="preserve">es. Staff can take reasonable time from their normal work duties to participate as long as their department’s work needs and own work performance are met. </w:t>
      </w:r>
      <w:r w:rsidR="002F0021" w:rsidRPr="00BB71BE">
        <w:rPr>
          <w:rFonts w:ascii="Cambria" w:eastAsia="Cambria" w:hAnsi="Cambria" w:cs="Cambria"/>
        </w:rPr>
        <w:t>It is expected that communication</w:t>
      </w:r>
      <w:r w:rsidR="001427F5" w:rsidRPr="00BB71BE">
        <w:rPr>
          <w:rFonts w:ascii="Cambria" w:eastAsia="Cambria" w:hAnsi="Cambria" w:cs="Cambria"/>
        </w:rPr>
        <w:t xml:space="preserve"> will occur </w:t>
      </w:r>
      <w:r w:rsidR="002F0021" w:rsidRPr="00BB71BE">
        <w:rPr>
          <w:rFonts w:ascii="Cambria" w:eastAsia="Cambria" w:hAnsi="Cambria" w:cs="Cambria"/>
        </w:rPr>
        <w:t xml:space="preserve">between staff and their direct supervisor around their involvement and impact on work load. </w:t>
      </w:r>
      <w:r w:rsidR="00CE3A35" w:rsidRPr="00BB71BE">
        <w:rPr>
          <w:rFonts w:ascii="Cambria" w:eastAsia="Cambria" w:hAnsi="Cambria" w:cs="Cambria"/>
        </w:rPr>
        <w:t xml:space="preserve">If </w:t>
      </w:r>
      <w:r w:rsidR="00897E4D" w:rsidRPr="00BB71BE">
        <w:rPr>
          <w:rFonts w:ascii="Cambria" w:eastAsia="Cambria" w:hAnsi="Cambria" w:cs="Cambria"/>
        </w:rPr>
        <w:t xml:space="preserve">urgent work matters arise, participation may need to be modified to meet department needs. </w:t>
      </w:r>
      <w:r w:rsidR="002F0021" w:rsidRPr="00BB71BE">
        <w:rPr>
          <w:rFonts w:ascii="Cambria" w:eastAsia="Cambria" w:hAnsi="Cambria" w:cs="Cambria"/>
        </w:rPr>
        <w:t xml:space="preserve">Attendance at these functions outside of work time </w:t>
      </w:r>
      <w:r w:rsidR="00CE3A35" w:rsidRPr="00BB71BE">
        <w:rPr>
          <w:rFonts w:ascii="Cambria" w:eastAsia="Cambria" w:hAnsi="Cambria" w:cs="Cambria"/>
        </w:rPr>
        <w:t xml:space="preserve">is allowed, but </w:t>
      </w:r>
      <w:r w:rsidR="002F0021" w:rsidRPr="00BB71BE">
        <w:rPr>
          <w:rFonts w:ascii="Cambria" w:eastAsia="Cambria" w:hAnsi="Cambria" w:cs="Cambria"/>
        </w:rPr>
        <w:t>will not be considered paid time.</w:t>
      </w:r>
    </w:p>
    <w:p w14:paraId="31FDDFAB" w14:textId="05D3AC43" w:rsidR="00B06B78" w:rsidRPr="00BB71BE" w:rsidRDefault="00035C68">
      <w:pPr>
        <w:rPr>
          <w:rFonts w:ascii="Cambria" w:eastAsia="Cambria" w:hAnsi="Cambria" w:cs="Cambria"/>
          <w:b/>
          <w:sz w:val="24"/>
          <w:szCs w:val="24"/>
        </w:rPr>
      </w:pPr>
      <w:r w:rsidRPr="00BB71BE">
        <w:rPr>
          <w:rFonts w:ascii="Cambria" w:eastAsia="Cambria" w:hAnsi="Cambria" w:cs="Cambria"/>
          <w:b/>
          <w:sz w:val="24"/>
          <w:szCs w:val="24"/>
        </w:rPr>
        <w:t>Where</w:t>
      </w:r>
      <w:r w:rsidR="00D23CD1" w:rsidRPr="00BB71BE">
        <w:rPr>
          <w:rFonts w:ascii="Cambria" w:eastAsia="Cambria" w:hAnsi="Cambria" w:cs="Cambria"/>
          <w:b/>
          <w:sz w:val="24"/>
          <w:szCs w:val="24"/>
        </w:rPr>
        <w:t xml:space="preserve"> and What Type of Support</w:t>
      </w:r>
      <w:r w:rsidRPr="00BB71BE">
        <w:rPr>
          <w:rFonts w:ascii="Cambria" w:eastAsia="Cambria" w:hAnsi="Cambria" w:cs="Cambria"/>
          <w:b/>
          <w:sz w:val="24"/>
          <w:szCs w:val="24"/>
        </w:rPr>
        <w:t xml:space="preserve"> can Affinity Groups receive</w:t>
      </w:r>
      <w:r w:rsidR="00D23CD1" w:rsidRPr="00BB71BE">
        <w:rPr>
          <w:rFonts w:ascii="Cambria" w:eastAsia="Cambria" w:hAnsi="Cambria" w:cs="Cambria"/>
          <w:b/>
          <w:sz w:val="24"/>
          <w:szCs w:val="24"/>
        </w:rPr>
        <w:t>?</w:t>
      </w:r>
    </w:p>
    <w:p w14:paraId="11DB4DCC" w14:textId="52566AA5" w:rsidR="00D23CD1" w:rsidRPr="00BB71BE" w:rsidRDefault="00035C68" w:rsidP="003D05C3">
      <w:pPr>
        <w:pStyle w:val="ListParagraph"/>
        <w:numPr>
          <w:ilvl w:val="0"/>
          <w:numId w:val="9"/>
        </w:numPr>
        <w:rPr>
          <w:rFonts w:eastAsia="Cambria" w:cs="Cambria"/>
        </w:rPr>
      </w:pPr>
      <w:r w:rsidRPr="00BB71BE">
        <w:rPr>
          <w:rFonts w:eastAsia="Cambria" w:cs="Cambria"/>
        </w:rPr>
        <w:t xml:space="preserve">Department of Civil Rights </w:t>
      </w:r>
      <w:r w:rsidR="007235D3" w:rsidRPr="00BB71BE">
        <w:rPr>
          <w:rFonts w:eastAsia="Cambria" w:cs="Cambria"/>
        </w:rPr>
        <w:t xml:space="preserve">- Equity and Social Justice Division </w:t>
      </w:r>
      <w:r w:rsidRPr="00BB71BE">
        <w:rPr>
          <w:rFonts w:eastAsia="Cambria" w:cs="Cambria"/>
        </w:rPr>
        <w:t xml:space="preserve">and </w:t>
      </w:r>
      <w:r w:rsidR="007235D3" w:rsidRPr="00BB71BE">
        <w:rPr>
          <w:rFonts w:eastAsia="Cambria" w:cs="Cambria"/>
        </w:rPr>
        <w:t>Human Resources -</w:t>
      </w:r>
      <w:r w:rsidRPr="00BB71BE">
        <w:rPr>
          <w:rFonts w:eastAsia="Cambria" w:cs="Cambria"/>
        </w:rPr>
        <w:t>Organizational Development</w:t>
      </w:r>
      <w:r w:rsidR="007235D3" w:rsidRPr="00BB71BE">
        <w:rPr>
          <w:rFonts w:eastAsia="Cambria" w:cs="Cambria"/>
        </w:rPr>
        <w:t xml:space="preserve">. </w:t>
      </w:r>
    </w:p>
    <w:p w14:paraId="22FA00EA" w14:textId="77777777" w:rsidR="00C577B8" w:rsidRDefault="00C577B8">
      <w:pPr>
        <w:rPr>
          <w:rFonts w:eastAsia="Cambria" w:cstheme="majorHAnsi"/>
        </w:rPr>
      </w:pPr>
      <w:r>
        <w:rPr>
          <w:rFonts w:eastAsia="Cambria" w:cstheme="majorHAnsi"/>
        </w:rPr>
        <w:br w:type="page"/>
      </w:r>
    </w:p>
    <w:p w14:paraId="51765913" w14:textId="75CD7AB6" w:rsidR="00C577B8" w:rsidRPr="00C577B8" w:rsidRDefault="00C577B8" w:rsidP="00C577B8">
      <w:pPr>
        <w:shd w:val="clear" w:color="auto" w:fill="FFFFFF"/>
        <w:rPr>
          <w:rFonts w:eastAsia="Roboto" w:cstheme="majorHAnsi"/>
          <w:color w:val="2B2B2B"/>
          <w:sz w:val="12"/>
          <w:szCs w:val="12"/>
        </w:rPr>
      </w:pPr>
      <w:r w:rsidRPr="00C577B8">
        <w:rPr>
          <w:rFonts w:asciiTheme="majorHAnsi" w:eastAsia="Cambria" w:hAnsiTheme="majorHAnsi" w:cstheme="majorHAnsi"/>
          <w:noProof/>
          <w:sz w:val="12"/>
          <w:szCs w:val="12"/>
          <w:lang w:val="en-US"/>
        </w:rPr>
        <w:lastRenderedPageBreak/>
        <w:drawing>
          <wp:anchor distT="0" distB="0" distL="114300" distR="114300" simplePos="0" relativeHeight="251659264" behindDoc="0" locked="0" layoutInCell="1" allowOverlap="1" wp14:anchorId="7158239A" wp14:editId="26B172AF">
            <wp:simplePos x="0" y="0"/>
            <wp:positionH relativeFrom="column">
              <wp:posOffset>-59055</wp:posOffset>
            </wp:positionH>
            <wp:positionV relativeFrom="paragraph">
              <wp:posOffset>3175</wp:posOffset>
            </wp:positionV>
            <wp:extent cx="984250" cy="971550"/>
            <wp:effectExtent l="0" t="0" r="0" b="0"/>
            <wp:wrapThrough wrapText="bothSides">
              <wp:wrapPolygon edited="0">
                <wp:start x="9197" y="1694"/>
                <wp:lineTo x="6689" y="2965"/>
                <wp:lineTo x="2090" y="7624"/>
                <wp:lineTo x="2090" y="11012"/>
                <wp:lineTo x="3763" y="16094"/>
                <wp:lineTo x="9197" y="19482"/>
                <wp:lineTo x="12124" y="19482"/>
                <wp:lineTo x="17559" y="16094"/>
                <wp:lineTo x="19649" y="10588"/>
                <wp:lineTo x="19649" y="7200"/>
                <wp:lineTo x="14632" y="2965"/>
                <wp:lineTo x="11706" y="1694"/>
                <wp:lineTo x="9197" y="1694"/>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4250" cy="971550"/>
                    </a:xfrm>
                    <a:prstGeom prst="rect">
                      <a:avLst/>
                    </a:prstGeom>
                    <a:noFill/>
                  </pic:spPr>
                </pic:pic>
              </a:graphicData>
            </a:graphic>
            <wp14:sizeRelH relativeFrom="margin">
              <wp14:pctWidth>0</wp14:pctWidth>
            </wp14:sizeRelH>
            <wp14:sizeRelV relativeFrom="margin">
              <wp14:pctHeight>0</wp14:pctHeight>
            </wp14:sizeRelV>
          </wp:anchor>
        </w:drawing>
      </w:r>
    </w:p>
    <w:p w14:paraId="326CB0E0" w14:textId="77777777" w:rsidR="00C577B8" w:rsidRPr="00C577B8" w:rsidRDefault="00C577B8" w:rsidP="00C577B8">
      <w:pPr>
        <w:pStyle w:val="ListParagraph"/>
        <w:shd w:val="clear" w:color="auto" w:fill="FFFFFF"/>
        <w:rPr>
          <w:rFonts w:eastAsia="Roboto" w:cstheme="majorHAnsi"/>
          <w:color w:val="2B2B2B"/>
        </w:rPr>
      </w:pPr>
    </w:p>
    <w:p w14:paraId="1DF8DF75" w14:textId="33E9FBC6" w:rsidR="00D23CD1" w:rsidRPr="00BB71BE" w:rsidRDefault="00D23CD1" w:rsidP="00D23CD1">
      <w:pPr>
        <w:pStyle w:val="ListParagraph"/>
        <w:numPr>
          <w:ilvl w:val="0"/>
          <w:numId w:val="9"/>
        </w:numPr>
        <w:shd w:val="clear" w:color="auto" w:fill="FFFFFF"/>
        <w:rPr>
          <w:rFonts w:eastAsia="Roboto" w:cstheme="majorHAnsi"/>
          <w:color w:val="2B2B2B"/>
        </w:rPr>
      </w:pPr>
      <w:r w:rsidRPr="00BB71BE">
        <w:rPr>
          <w:rFonts w:eastAsia="Cambria" w:cstheme="majorHAnsi"/>
        </w:rPr>
        <w:t xml:space="preserve">Before creating an </w:t>
      </w:r>
      <w:r w:rsidR="00731700">
        <w:rPr>
          <w:rFonts w:eastAsia="Cambria" w:cstheme="majorHAnsi"/>
        </w:rPr>
        <w:t>A</w:t>
      </w:r>
      <w:r w:rsidRPr="00BB71BE">
        <w:rPr>
          <w:rFonts w:eastAsia="Cambria" w:cstheme="majorHAnsi"/>
        </w:rPr>
        <w:t>ffinity group, email Kristy Kumar, DCR Equity and Social Justice Division Manager (</w:t>
      </w:r>
      <w:hyperlink r:id="rId13" w:history="1">
        <w:r w:rsidRPr="00BB71BE">
          <w:rPr>
            <w:rStyle w:val="Hyperlink"/>
            <w:rFonts w:eastAsia="Cambria" w:cstheme="majorHAnsi"/>
          </w:rPr>
          <w:t>KKumar@cityofmadison.com</w:t>
        </w:r>
      </w:hyperlink>
      <w:r w:rsidRPr="00BB71BE">
        <w:rPr>
          <w:rFonts w:eastAsia="Cambria" w:cstheme="majorHAnsi"/>
        </w:rPr>
        <w:t>) and Anne Nowak, HR-OD Manager (</w:t>
      </w:r>
      <w:hyperlink r:id="rId14" w:history="1">
        <w:r w:rsidRPr="00BB71BE">
          <w:rPr>
            <w:rStyle w:val="Hyperlink"/>
            <w:rFonts w:eastAsia="Cambria" w:cstheme="majorHAnsi"/>
          </w:rPr>
          <w:t>ANowak@cityofmadison.com</w:t>
        </w:r>
      </w:hyperlink>
      <w:r w:rsidRPr="00BB71BE">
        <w:rPr>
          <w:rFonts w:eastAsia="Cambria" w:cstheme="majorHAnsi"/>
        </w:rPr>
        <w:t>)</w:t>
      </w:r>
      <w:r w:rsidR="00731700">
        <w:rPr>
          <w:rFonts w:eastAsia="Cambria" w:cstheme="majorHAnsi"/>
        </w:rPr>
        <w:t>.</w:t>
      </w:r>
      <w:r w:rsidRPr="00BB71BE">
        <w:rPr>
          <w:rFonts w:eastAsia="Cambria" w:cstheme="majorHAnsi"/>
        </w:rPr>
        <w:t>They will:</w:t>
      </w:r>
    </w:p>
    <w:p w14:paraId="6FA14AAA" w14:textId="138B2918" w:rsidR="00D23CD1" w:rsidRPr="00BB71BE" w:rsidRDefault="00D23CD1" w:rsidP="00D23CD1">
      <w:pPr>
        <w:pStyle w:val="ListParagraph"/>
        <w:numPr>
          <w:ilvl w:val="1"/>
          <w:numId w:val="9"/>
        </w:numPr>
        <w:shd w:val="clear" w:color="auto" w:fill="FFFFFF"/>
        <w:rPr>
          <w:rFonts w:eastAsia="Roboto" w:cstheme="majorHAnsi"/>
          <w:color w:val="2B2B2B"/>
        </w:rPr>
      </w:pPr>
      <w:r w:rsidRPr="00BB71BE">
        <w:rPr>
          <w:rFonts w:eastAsia="Roboto" w:cstheme="majorHAnsi"/>
          <w:color w:val="2B2B2B"/>
        </w:rPr>
        <w:t>Provide support in starting up a new affinity group</w:t>
      </w:r>
    </w:p>
    <w:p w14:paraId="19BA60AF" w14:textId="0E5BED04" w:rsidR="00D23CD1" w:rsidRPr="00BB71BE" w:rsidRDefault="00D23CD1" w:rsidP="00D23CD1">
      <w:pPr>
        <w:pStyle w:val="ListParagraph"/>
        <w:numPr>
          <w:ilvl w:val="1"/>
          <w:numId w:val="9"/>
        </w:numPr>
        <w:shd w:val="clear" w:color="auto" w:fill="FFFFFF"/>
        <w:rPr>
          <w:rFonts w:eastAsia="Roboto" w:cstheme="majorHAnsi"/>
          <w:color w:val="2B2B2B"/>
        </w:rPr>
      </w:pPr>
      <w:r w:rsidRPr="00BB71BE">
        <w:rPr>
          <w:rFonts w:eastAsia="Roboto" w:cstheme="majorHAnsi"/>
          <w:color w:val="2B2B2B"/>
        </w:rPr>
        <w:t>Share suggestions on outreach</w:t>
      </w:r>
    </w:p>
    <w:p w14:paraId="37A89A51" w14:textId="23295A8F" w:rsidR="00BB71BE" w:rsidRPr="00BB71BE" w:rsidRDefault="00BB71BE" w:rsidP="00BB71BE">
      <w:pPr>
        <w:pStyle w:val="ListParagraph"/>
        <w:numPr>
          <w:ilvl w:val="1"/>
          <w:numId w:val="9"/>
        </w:numPr>
        <w:shd w:val="clear" w:color="auto" w:fill="FFFFFF"/>
        <w:rPr>
          <w:rFonts w:eastAsia="Roboto" w:cstheme="majorHAnsi"/>
          <w:color w:val="2B2B2B"/>
        </w:rPr>
      </w:pPr>
      <w:r>
        <w:rPr>
          <w:rFonts w:eastAsia="Roboto" w:cstheme="majorHAnsi"/>
          <w:color w:val="2B2B2B"/>
        </w:rPr>
        <w:t xml:space="preserve">Answer questions and serve as thought partners </w:t>
      </w:r>
    </w:p>
    <w:p w14:paraId="2CEF2DE0" w14:textId="1EB506A3" w:rsidR="00D23CD1" w:rsidRPr="00BB71BE" w:rsidRDefault="00D23CD1" w:rsidP="00D23CD1">
      <w:pPr>
        <w:pStyle w:val="ListParagraph"/>
        <w:numPr>
          <w:ilvl w:val="1"/>
          <w:numId w:val="9"/>
        </w:numPr>
        <w:shd w:val="clear" w:color="auto" w:fill="FFFFFF"/>
        <w:rPr>
          <w:rFonts w:eastAsia="Roboto" w:cstheme="majorHAnsi"/>
          <w:color w:val="2B2B2B"/>
        </w:rPr>
      </w:pPr>
      <w:r w:rsidRPr="00BB71BE">
        <w:rPr>
          <w:rFonts w:eastAsia="Roboto" w:cstheme="majorHAnsi"/>
          <w:color w:val="2B2B2B"/>
        </w:rPr>
        <w:t xml:space="preserve">Support setting expectations and communication with employees and leadership </w:t>
      </w:r>
    </w:p>
    <w:p w14:paraId="3D67D722" w14:textId="0255285F" w:rsidR="00D23CD1" w:rsidRPr="00AB2AD6" w:rsidRDefault="00015882">
      <w:pPr>
        <w:pStyle w:val="ListParagraph"/>
        <w:numPr>
          <w:ilvl w:val="1"/>
          <w:numId w:val="9"/>
        </w:numPr>
        <w:shd w:val="clear" w:color="auto" w:fill="FFFFFF"/>
        <w:rPr>
          <w:rFonts w:eastAsia="Roboto" w:cstheme="majorHAnsi"/>
          <w:color w:val="2B2B2B"/>
        </w:rPr>
      </w:pPr>
      <w:r w:rsidRPr="00BB71BE">
        <w:rPr>
          <w:rFonts w:eastAsia="Cambria" w:cstheme="majorHAnsi"/>
        </w:rPr>
        <w:t>DCR will keep track of what affinity groups are available</w:t>
      </w:r>
    </w:p>
    <w:p w14:paraId="2361E486" w14:textId="31B05298" w:rsidR="00D23CD1" w:rsidRPr="00BB71BE" w:rsidRDefault="00D23CD1" w:rsidP="003D05C3">
      <w:pPr>
        <w:pStyle w:val="ListParagraph"/>
        <w:numPr>
          <w:ilvl w:val="0"/>
          <w:numId w:val="12"/>
        </w:numPr>
        <w:shd w:val="clear" w:color="auto" w:fill="FFFFFF"/>
        <w:rPr>
          <w:rFonts w:eastAsia="Cambria" w:cstheme="majorHAnsi"/>
        </w:rPr>
      </w:pPr>
      <w:r w:rsidRPr="00BB71BE">
        <w:rPr>
          <w:rFonts w:eastAsia="Cambria" w:cstheme="majorHAnsi"/>
        </w:rPr>
        <w:t xml:space="preserve">If interested in submitting a funding proposal for </w:t>
      </w:r>
      <w:r w:rsidR="00731700">
        <w:rPr>
          <w:rFonts w:eastAsia="Cambria" w:cstheme="majorHAnsi"/>
        </w:rPr>
        <w:t>Racial Equity and Social Justice (</w:t>
      </w:r>
      <w:r w:rsidRPr="00BB71BE">
        <w:rPr>
          <w:rFonts w:eastAsia="Cambria" w:cstheme="majorHAnsi"/>
        </w:rPr>
        <w:t>RESJI</w:t>
      </w:r>
      <w:r w:rsidR="00731700">
        <w:rPr>
          <w:rFonts w:eastAsia="Cambria" w:cstheme="majorHAnsi"/>
        </w:rPr>
        <w:t>)</w:t>
      </w:r>
      <w:r w:rsidRPr="00BB71BE">
        <w:rPr>
          <w:rFonts w:eastAsia="Cambria" w:cstheme="majorHAnsi"/>
        </w:rPr>
        <w:t xml:space="preserve"> Professional Development</w:t>
      </w:r>
      <w:r w:rsidR="00731700">
        <w:rPr>
          <w:rFonts w:eastAsia="Cambria" w:cstheme="majorHAnsi"/>
        </w:rPr>
        <w:t xml:space="preserve"> funds</w:t>
      </w:r>
      <w:r w:rsidRPr="00BB71BE">
        <w:rPr>
          <w:rFonts w:eastAsia="Cambria" w:cstheme="majorHAnsi"/>
        </w:rPr>
        <w:t>,</w:t>
      </w:r>
      <w:r w:rsidR="00015882" w:rsidRPr="00BB71BE">
        <w:rPr>
          <w:rFonts w:eastAsia="Cambria" w:cstheme="majorHAnsi"/>
        </w:rPr>
        <w:t xml:space="preserve"> email Kristy Kumar, DCR Equity and Social Justice Division Manager (</w:t>
      </w:r>
      <w:hyperlink r:id="rId15" w:history="1">
        <w:r w:rsidR="00015882" w:rsidRPr="00BB71BE">
          <w:rPr>
            <w:rStyle w:val="Hyperlink"/>
            <w:rFonts w:eastAsia="Cambria" w:cstheme="majorHAnsi"/>
          </w:rPr>
          <w:t>KKumar@cityofmadison.com</w:t>
        </w:r>
      </w:hyperlink>
      <w:r w:rsidR="00015882" w:rsidRPr="00BB71BE">
        <w:rPr>
          <w:rFonts w:eastAsia="Cambria" w:cstheme="majorHAnsi"/>
        </w:rPr>
        <w:t>)</w:t>
      </w:r>
    </w:p>
    <w:p w14:paraId="31FDDFAF" w14:textId="77777777" w:rsidR="00B06B78" w:rsidRDefault="00B06B78" w:rsidP="003D05C3">
      <w:pPr>
        <w:pStyle w:val="ListParagraph"/>
      </w:pPr>
    </w:p>
    <w:p w14:paraId="31FDDFB0" w14:textId="77777777" w:rsidR="00B06B78" w:rsidRPr="00BB71BE" w:rsidRDefault="00035C68">
      <w:pPr>
        <w:rPr>
          <w:rFonts w:ascii="Cambria" w:eastAsia="Cambria" w:hAnsi="Cambria" w:cs="Cambria"/>
          <w:b/>
          <w:sz w:val="24"/>
          <w:szCs w:val="24"/>
        </w:rPr>
      </w:pPr>
      <w:r w:rsidRPr="00BB71BE">
        <w:rPr>
          <w:rFonts w:ascii="Cambria" w:eastAsia="Cambria" w:hAnsi="Cambria" w:cs="Cambria"/>
          <w:b/>
          <w:sz w:val="24"/>
          <w:szCs w:val="24"/>
        </w:rPr>
        <w:t>General Guidelines to participate in Affinity Groups</w:t>
      </w:r>
    </w:p>
    <w:p w14:paraId="29D65581" w14:textId="51E6429A" w:rsidR="00FE4F0E" w:rsidRPr="00BB71BE" w:rsidRDefault="00FE4F0E" w:rsidP="001427F5">
      <w:pPr>
        <w:pStyle w:val="ListParagraph"/>
        <w:numPr>
          <w:ilvl w:val="0"/>
          <w:numId w:val="10"/>
        </w:numPr>
        <w:shd w:val="clear" w:color="auto" w:fill="FFFFFF"/>
        <w:rPr>
          <w:rFonts w:eastAsia="Cambria" w:cstheme="majorHAnsi"/>
          <w:strike/>
        </w:rPr>
      </w:pPr>
      <w:r w:rsidRPr="00BB71BE">
        <w:rPr>
          <w:rFonts w:eastAsia="Cambria" w:cstheme="majorHAnsi"/>
        </w:rPr>
        <w:t>Supervisors are expected to be flexible and supportive of staff who wish to attend Affinity Group activities.</w:t>
      </w:r>
      <w:r w:rsidRPr="00BB71BE">
        <w:rPr>
          <w:rFonts w:eastAsia="Cambria" w:cstheme="majorHAnsi"/>
          <w:strike/>
        </w:rPr>
        <w:t xml:space="preserve"> </w:t>
      </w:r>
    </w:p>
    <w:p w14:paraId="07F486DC" w14:textId="6B29F396" w:rsidR="001427F5" w:rsidRPr="00BB71BE" w:rsidRDefault="00E529C6" w:rsidP="001427F5">
      <w:pPr>
        <w:pStyle w:val="ListParagraph"/>
        <w:numPr>
          <w:ilvl w:val="0"/>
          <w:numId w:val="10"/>
        </w:numPr>
        <w:shd w:val="clear" w:color="auto" w:fill="FFFFFF"/>
        <w:rPr>
          <w:rFonts w:eastAsia="Cambria" w:cstheme="majorHAnsi"/>
          <w:strike/>
        </w:rPr>
      </w:pPr>
      <w:r>
        <w:rPr>
          <w:rFonts w:eastAsia="Cambria" w:cstheme="majorHAnsi"/>
        </w:rPr>
        <w:t>Individuals are expected to d</w:t>
      </w:r>
      <w:r w:rsidR="001427F5" w:rsidRPr="00BB71BE">
        <w:rPr>
          <w:rFonts w:eastAsia="Cambria" w:cstheme="majorHAnsi"/>
        </w:rPr>
        <w:t>iscuss with your supervisor your desire to participate</w:t>
      </w:r>
      <w:r w:rsidR="00897E4D" w:rsidRPr="00BB71BE">
        <w:rPr>
          <w:rFonts w:eastAsia="Cambria" w:cstheme="majorHAnsi"/>
        </w:rPr>
        <w:t xml:space="preserve"> and/or lead a</w:t>
      </w:r>
      <w:r w:rsidR="002B1192" w:rsidRPr="00BB71BE">
        <w:rPr>
          <w:rFonts w:eastAsia="Cambria" w:cstheme="majorHAnsi"/>
        </w:rPr>
        <w:t>n</w:t>
      </w:r>
      <w:r w:rsidR="001427F5" w:rsidRPr="00BB71BE">
        <w:rPr>
          <w:rFonts w:eastAsia="Cambria" w:cstheme="majorHAnsi"/>
        </w:rPr>
        <w:t xml:space="preserve"> Affinity Group (you do not need to specify which one), the anticipated amount of time</w:t>
      </w:r>
      <w:r w:rsidR="002B1192" w:rsidRPr="00BB71BE">
        <w:rPr>
          <w:rFonts w:eastAsia="Cambria" w:cstheme="majorHAnsi"/>
        </w:rPr>
        <w:t>,</w:t>
      </w:r>
      <w:r w:rsidR="001427F5" w:rsidRPr="00BB71BE">
        <w:rPr>
          <w:rFonts w:eastAsia="Cambria" w:cstheme="majorHAnsi"/>
        </w:rPr>
        <w:t xml:space="preserve"> commitment</w:t>
      </w:r>
      <w:r w:rsidR="002B1192" w:rsidRPr="00BB71BE">
        <w:rPr>
          <w:rFonts w:eastAsia="Cambria" w:cstheme="majorHAnsi"/>
        </w:rPr>
        <w:t>,</w:t>
      </w:r>
      <w:r w:rsidR="001427F5" w:rsidRPr="00BB71BE">
        <w:rPr>
          <w:rFonts w:eastAsia="Cambria" w:cstheme="majorHAnsi"/>
        </w:rPr>
        <w:t xml:space="preserve"> and impact on work load.  Provide suggestions on how you will ensure department’s work needs and your own work performance are met and obtain supervisors support. </w:t>
      </w:r>
      <w:r w:rsidR="00CE3A35" w:rsidRPr="00BB71BE">
        <w:rPr>
          <w:rFonts w:eastAsia="Cambria" w:cstheme="majorHAnsi"/>
        </w:rPr>
        <w:t xml:space="preserve">Reach out to Anne Nowak </w:t>
      </w:r>
      <w:r w:rsidR="006119DA">
        <w:rPr>
          <w:rFonts w:eastAsia="Cambria" w:cstheme="majorHAnsi"/>
        </w:rPr>
        <w:t>and/</w:t>
      </w:r>
      <w:r w:rsidR="00CE3A35" w:rsidRPr="00BB71BE">
        <w:rPr>
          <w:rFonts w:eastAsia="Cambria" w:cstheme="majorHAnsi"/>
        </w:rPr>
        <w:t xml:space="preserve">or Kristy Kumar for further guidance if you are concerned about obtaining supervisor approval.  </w:t>
      </w:r>
    </w:p>
    <w:p w14:paraId="31FDDFB3" w14:textId="21FF9858" w:rsidR="00B06B78" w:rsidRPr="00BB71BE" w:rsidRDefault="00035C68" w:rsidP="003D05C3">
      <w:pPr>
        <w:pStyle w:val="ListParagraph"/>
        <w:numPr>
          <w:ilvl w:val="0"/>
          <w:numId w:val="10"/>
        </w:numPr>
        <w:shd w:val="clear" w:color="auto" w:fill="FFFFFF"/>
        <w:spacing w:after="360"/>
        <w:rPr>
          <w:rFonts w:eastAsia="Roboto" w:cstheme="majorHAnsi"/>
          <w:color w:val="2B2B2B"/>
        </w:rPr>
      </w:pPr>
      <w:r w:rsidRPr="00BB71BE">
        <w:rPr>
          <w:rFonts w:eastAsia="Cambria" w:cstheme="majorHAnsi"/>
        </w:rPr>
        <w:t xml:space="preserve">Unless otherwise stated, </w:t>
      </w:r>
      <w:r w:rsidR="00851284" w:rsidRPr="00BB71BE">
        <w:rPr>
          <w:rFonts w:eastAsia="Cambria" w:cstheme="majorHAnsi"/>
        </w:rPr>
        <w:t xml:space="preserve">everything </w:t>
      </w:r>
      <w:r w:rsidRPr="00BB71BE">
        <w:rPr>
          <w:rFonts w:eastAsia="Cambria" w:cstheme="majorHAnsi"/>
        </w:rPr>
        <w:t xml:space="preserve">discussed in your affinity group should remain confidential amongst its members. </w:t>
      </w:r>
    </w:p>
    <w:p w14:paraId="66F3824C" w14:textId="0CC07573" w:rsidR="00D23CD1" w:rsidRPr="00BB71BE" w:rsidRDefault="00D23CD1" w:rsidP="003D05C3">
      <w:pPr>
        <w:pStyle w:val="ListParagraph"/>
        <w:numPr>
          <w:ilvl w:val="0"/>
          <w:numId w:val="10"/>
        </w:numPr>
        <w:spacing w:after="240"/>
        <w:rPr>
          <w:rFonts w:eastAsia="Roboto" w:cstheme="majorHAnsi"/>
          <w:color w:val="2B2B2B"/>
        </w:rPr>
      </w:pPr>
      <w:r w:rsidRPr="00BB71BE">
        <w:rPr>
          <w:rFonts w:eastAsia="Cambria" w:cs="Cambria"/>
        </w:rPr>
        <w:t xml:space="preserve">Affinity groups should not be expected to take on the responsibility of agency wide equity and inclusion work, but provide an intentional space where employees choose to gather and discuss such topics if they wish to. If your affinity group is interested in discussing recommendations for the agency on equity and social justice, please reach out to </w:t>
      </w:r>
      <w:hyperlink r:id="rId16">
        <w:r w:rsidRPr="00BB71BE">
          <w:rPr>
            <w:rFonts w:eastAsia="Cambria" w:cs="Cambria"/>
            <w:color w:val="1155CC"/>
            <w:u w:val="single"/>
          </w:rPr>
          <w:t>resji@cityofmadison.com</w:t>
        </w:r>
      </w:hyperlink>
      <w:r w:rsidRPr="00BB71BE">
        <w:rPr>
          <w:rFonts w:eastAsia="Cambria" w:cs="Cambria"/>
        </w:rPr>
        <w:t xml:space="preserve">. </w:t>
      </w:r>
    </w:p>
    <w:p w14:paraId="466A1FAC" w14:textId="49B3ED62" w:rsidR="005F363D" w:rsidRPr="00BB71BE" w:rsidRDefault="00E5687D" w:rsidP="003D05C3">
      <w:pPr>
        <w:pStyle w:val="ListParagraph"/>
        <w:numPr>
          <w:ilvl w:val="0"/>
          <w:numId w:val="10"/>
        </w:numPr>
        <w:shd w:val="clear" w:color="auto" w:fill="FFFFFF"/>
        <w:spacing w:after="360"/>
        <w:rPr>
          <w:rFonts w:eastAsia="Roboto" w:cstheme="majorHAnsi"/>
          <w:color w:val="2B2B2B"/>
        </w:rPr>
      </w:pPr>
      <w:r w:rsidRPr="00BB71BE">
        <w:rPr>
          <w:rFonts w:eastAsia="Roboto" w:cstheme="majorHAnsi"/>
          <w:color w:val="2B2B2B"/>
        </w:rPr>
        <w:t>We recommend co-creating group agreements which are set and</w:t>
      </w:r>
      <w:r w:rsidR="005F363D" w:rsidRPr="00BB71BE">
        <w:rPr>
          <w:rFonts w:eastAsia="Roboto" w:cstheme="majorHAnsi"/>
          <w:color w:val="2B2B2B"/>
        </w:rPr>
        <w:t xml:space="preserve"> </w:t>
      </w:r>
      <w:r w:rsidR="001427F5" w:rsidRPr="00BB71BE">
        <w:rPr>
          <w:rFonts w:eastAsia="Roboto" w:cstheme="majorHAnsi"/>
          <w:color w:val="2B2B2B"/>
        </w:rPr>
        <w:t>honor</w:t>
      </w:r>
      <w:r w:rsidRPr="00BB71BE">
        <w:rPr>
          <w:rFonts w:eastAsia="Roboto" w:cstheme="majorHAnsi"/>
          <w:color w:val="2B2B2B"/>
        </w:rPr>
        <w:t xml:space="preserve">ed </w:t>
      </w:r>
      <w:r w:rsidR="005F363D" w:rsidRPr="00BB71BE">
        <w:rPr>
          <w:rFonts w:eastAsia="Roboto" w:cstheme="majorHAnsi"/>
          <w:color w:val="2B2B2B"/>
        </w:rPr>
        <w:t>by each Affinity Grou</w:t>
      </w:r>
      <w:r w:rsidRPr="00BB71BE">
        <w:rPr>
          <w:rFonts w:eastAsia="Roboto" w:cstheme="majorHAnsi"/>
          <w:color w:val="2B2B2B"/>
        </w:rPr>
        <w:t>p.</w:t>
      </w:r>
    </w:p>
    <w:p w14:paraId="6CAC4538" w14:textId="20D66300" w:rsidR="00E5687D" w:rsidRPr="00BB71BE" w:rsidRDefault="00E5687D" w:rsidP="003D05C3">
      <w:pPr>
        <w:pStyle w:val="ListParagraph"/>
        <w:numPr>
          <w:ilvl w:val="0"/>
          <w:numId w:val="10"/>
        </w:numPr>
        <w:shd w:val="clear" w:color="auto" w:fill="FFFFFF"/>
        <w:spacing w:after="360"/>
        <w:rPr>
          <w:rFonts w:eastAsia="Roboto" w:cstheme="majorHAnsi"/>
          <w:color w:val="2B2B2B"/>
        </w:rPr>
      </w:pPr>
      <w:r w:rsidRPr="00BB71BE">
        <w:rPr>
          <w:rFonts w:eastAsia="Roboto" w:cstheme="majorHAnsi"/>
          <w:color w:val="2B2B2B"/>
        </w:rPr>
        <w:t>Create and maintain a</w:t>
      </w:r>
      <w:r w:rsidR="00AD0EF2" w:rsidRPr="00BB71BE">
        <w:rPr>
          <w:rFonts w:eastAsia="Roboto" w:cstheme="majorHAnsi"/>
          <w:color w:val="2B2B2B"/>
        </w:rPr>
        <w:t xml:space="preserve"> confidential and anonymous</w:t>
      </w:r>
      <w:r w:rsidRPr="00BB71BE">
        <w:rPr>
          <w:rFonts w:eastAsia="Roboto" w:cstheme="majorHAnsi"/>
          <w:color w:val="2B2B2B"/>
        </w:rPr>
        <w:t xml:space="preserve"> feedback loop (example: </w:t>
      </w:r>
      <w:r w:rsidR="00015882" w:rsidRPr="00BB71BE">
        <w:rPr>
          <w:rFonts w:eastAsia="Roboto" w:cstheme="majorHAnsi"/>
          <w:color w:val="2B2B2B"/>
        </w:rPr>
        <w:t>SurveyMonkey</w:t>
      </w:r>
      <w:r w:rsidRPr="00BB71BE">
        <w:rPr>
          <w:rFonts w:eastAsia="Roboto" w:cstheme="majorHAnsi"/>
          <w:color w:val="2B2B2B"/>
        </w:rPr>
        <w:t>).</w:t>
      </w:r>
    </w:p>
    <w:p w14:paraId="5BA0A95A" w14:textId="54F53470" w:rsidR="005B6F05" w:rsidRPr="00BB71BE" w:rsidRDefault="00E902F5" w:rsidP="00E902F5">
      <w:pPr>
        <w:pStyle w:val="ListParagraph"/>
        <w:numPr>
          <w:ilvl w:val="0"/>
          <w:numId w:val="10"/>
        </w:numPr>
        <w:shd w:val="clear" w:color="auto" w:fill="FFFFFF"/>
        <w:spacing w:after="360"/>
        <w:rPr>
          <w:rFonts w:eastAsia="Roboto" w:cstheme="majorHAnsi"/>
          <w:color w:val="2B2B2B"/>
        </w:rPr>
      </w:pPr>
      <w:r w:rsidRPr="00BB71BE">
        <w:rPr>
          <w:rFonts w:eastAsia="Roboto" w:cstheme="majorHAnsi"/>
          <w:color w:val="2B2B2B"/>
        </w:rPr>
        <w:t>Think inclusively when communicating and inviting new members to a group and how you will provide continuous communication.</w:t>
      </w:r>
    </w:p>
    <w:p w14:paraId="5DE98D91" w14:textId="294A59F9" w:rsidR="00E902F5" w:rsidRPr="00BB71BE" w:rsidRDefault="00E902F5" w:rsidP="00E902F5">
      <w:pPr>
        <w:pStyle w:val="ListParagraph"/>
        <w:numPr>
          <w:ilvl w:val="0"/>
          <w:numId w:val="10"/>
        </w:numPr>
        <w:shd w:val="clear" w:color="auto" w:fill="FFFFFF"/>
        <w:spacing w:after="360"/>
        <w:rPr>
          <w:rFonts w:eastAsia="Roboto" w:cstheme="majorHAnsi"/>
          <w:color w:val="2B2B2B"/>
        </w:rPr>
      </w:pPr>
      <w:r w:rsidRPr="00BB71BE">
        <w:rPr>
          <w:rFonts w:eastAsia="Roboto" w:cstheme="majorHAnsi"/>
          <w:color w:val="2B2B2B"/>
        </w:rPr>
        <w:t xml:space="preserve">Consider inviting senior leadership </w:t>
      </w:r>
      <w:r w:rsidR="00731700">
        <w:rPr>
          <w:rFonts w:eastAsia="Roboto" w:cstheme="majorHAnsi"/>
          <w:color w:val="2B2B2B"/>
        </w:rPr>
        <w:t xml:space="preserve">to a planning meeting </w:t>
      </w:r>
      <w:r w:rsidRPr="00BB71BE">
        <w:rPr>
          <w:rFonts w:eastAsia="Roboto" w:cstheme="majorHAnsi"/>
          <w:color w:val="2B2B2B"/>
        </w:rPr>
        <w:t>as an ally and sponsor if your group is interested in advocacy and policy.</w:t>
      </w:r>
      <w:r w:rsidR="00731700">
        <w:rPr>
          <w:rFonts w:eastAsia="Roboto" w:cstheme="majorHAnsi"/>
          <w:color w:val="2B2B2B"/>
        </w:rPr>
        <w:t xml:space="preserve"> If you have questions on who to reach out to, email Kristy Kumar and/or Anne Nowak. </w:t>
      </w:r>
    </w:p>
    <w:p w14:paraId="31FDDFB4" w14:textId="77777777" w:rsidR="00B06B78" w:rsidRPr="00BB71BE" w:rsidRDefault="00035C68">
      <w:pPr>
        <w:spacing w:before="240" w:after="240"/>
        <w:rPr>
          <w:rFonts w:ascii="Cambria" w:eastAsia="Cambria" w:hAnsi="Cambria" w:cs="Cambria"/>
          <w:b/>
          <w:sz w:val="24"/>
          <w:szCs w:val="24"/>
        </w:rPr>
      </w:pPr>
      <w:r w:rsidRPr="00BB71BE">
        <w:rPr>
          <w:rFonts w:ascii="Cambria" w:eastAsia="Cambria" w:hAnsi="Cambria" w:cs="Cambria"/>
          <w:b/>
          <w:sz w:val="24"/>
          <w:szCs w:val="24"/>
        </w:rPr>
        <w:t>Benefits of Affinity Groups</w:t>
      </w:r>
    </w:p>
    <w:p w14:paraId="31FDDFB5" w14:textId="5A2F2F05" w:rsidR="00B06B78" w:rsidRPr="00BB71BE" w:rsidRDefault="00035C68" w:rsidP="003D05C3">
      <w:pPr>
        <w:pStyle w:val="ListParagraph"/>
        <w:numPr>
          <w:ilvl w:val="0"/>
          <w:numId w:val="11"/>
        </w:numPr>
        <w:rPr>
          <w:rFonts w:ascii="Cambria" w:eastAsia="Cambria" w:hAnsi="Cambria" w:cs="Cambria"/>
        </w:rPr>
      </w:pPr>
      <w:r w:rsidRPr="00BB71BE">
        <w:rPr>
          <w:rFonts w:ascii="Cambria" w:eastAsia="Cambria" w:hAnsi="Cambria" w:cs="Cambria"/>
        </w:rPr>
        <w:t>Identity development</w:t>
      </w:r>
    </w:p>
    <w:p w14:paraId="5F2BCA8D" w14:textId="1C7FE450" w:rsidR="005F363D" w:rsidRPr="00BB71BE" w:rsidRDefault="005F363D" w:rsidP="003D05C3">
      <w:pPr>
        <w:pStyle w:val="ListParagraph"/>
        <w:numPr>
          <w:ilvl w:val="0"/>
          <w:numId w:val="11"/>
        </w:numPr>
        <w:rPr>
          <w:rFonts w:ascii="Cambria" w:eastAsia="Cambria" w:hAnsi="Cambria" w:cs="Cambria"/>
        </w:rPr>
      </w:pPr>
      <w:r w:rsidRPr="00BB71BE">
        <w:rPr>
          <w:rFonts w:ascii="Cambria" w:eastAsia="Cambria" w:hAnsi="Cambria" w:cs="Cambria"/>
        </w:rPr>
        <w:t>Promote employee engagement</w:t>
      </w:r>
      <w:r w:rsidR="00E521A2" w:rsidRPr="00BB71BE">
        <w:rPr>
          <w:rFonts w:ascii="Cambria" w:eastAsia="Cambria" w:hAnsi="Cambria" w:cs="Cambria"/>
        </w:rPr>
        <w:t xml:space="preserve"> and development </w:t>
      </w:r>
    </w:p>
    <w:p w14:paraId="4B097260" w14:textId="77777777" w:rsidR="00E74EE0" w:rsidRDefault="00E74EE0" w:rsidP="003D05C3">
      <w:pPr>
        <w:pStyle w:val="ListParagraph"/>
        <w:numPr>
          <w:ilvl w:val="0"/>
          <w:numId w:val="11"/>
        </w:numPr>
        <w:rPr>
          <w:rFonts w:ascii="Cambria" w:eastAsia="Cambria" w:hAnsi="Cambria" w:cs="Cambria"/>
        </w:rPr>
      </w:pPr>
      <w:r>
        <w:rPr>
          <w:rStyle w:val="CommentReference"/>
        </w:rPr>
        <w:t xml:space="preserve"> </w:t>
      </w:r>
      <w:r>
        <w:rPr>
          <w:rFonts w:ascii="Cambria" w:eastAsia="Cambria" w:hAnsi="Cambria" w:cs="Cambria"/>
        </w:rPr>
        <w:t xml:space="preserve">Increase representation of social identities and </w:t>
      </w:r>
      <w:r w:rsidRPr="00BB71BE">
        <w:rPr>
          <w:rFonts w:ascii="Cambria" w:eastAsia="Cambria" w:hAnsi="Cambria" w:cs="Cambria"/>
        </w:rPr>
        <w:t>marginalized groups</w:t>
      </w:r>
      <w:r>
        <w:rPr>
          <w:rFonts w:ascii="Cambria" w:eastAsia="Cambria" w:hAnsi="Cambria" w:cs="Cambria"/>
        </w:rPr>
        <w:t xml:space="preserve"> in the work place</w:t>
      </w:r>
    </w:p>
    <w:p w14:paraId="30324482" w14:textId="610D01C3" w:rsidR="005F363D" w:rsidRPr="00BB71BE" w:rsidRDefault="000F5CE5" w:rsidP="003D05C3">
      <w:pPr>
        <w:pStyle w:val="ListParagraph"/>
        <w:numPr>
          <w:ilvl w:val="0"/>
          <w:numId w:val="11"/>
        </w:numPr>
        <w:rPr>
          <w:rFonts w:ascii="Cambria" w:eastAsia="Cambria" w:hAnsi="Cambria" w:cs="Cambria"/>
        </w:rPr>
      </w:pPr>
      <w:r>
        <w:rPr>
          <w:rFonts w:ascii="Cambria" w:eastAsia="Cambria" w:hAnsi="Cambria" w:cs="Cambria"/>
        </w:rPr>
        <w:t>Generate</w:t>
      </w:r>
      <w:r w:rsidRPr="00BB71BE">
        <w:rPr>
          <w:rFonts w:ascii="Cambria" w:eastAsia="Cambria" w:hAnsi="Cambria" w:cs="Cambria"/>
        </w:rPr>
        <w:t xml:space="preserve"> </w:t>
      </w:r>
      <w:r w:rsidR="005F363D" w:rsidRPr="00BB71BE">
        <w:rPr>
          <w:rFonts w:ascii="Cambria" w:eastAsia="Cambria" w:hAnsi="Cambria" w:cs="Cambria"/>
        </w:rPr>
        <w:t>innovation</w:t>
      </w:r>
      <w:r w:rsidR="00731700">
        <w:rPr>
          <w:rFonts w:ascii="Cambria" w:eastAsia="Cambria" w:hAnsi="Cambria" w:cs="Cambria"/>
        </w:rPr>
        <w:t xml:space="preserve">, creativity, </w:t>
      </w:r>
      <w:r>
        <w:rPr>
          <w:rFonts w:ascii="Cambria" w:eastAsia="Cambria" w:hAnsi="Cambria" w:cs="Cambria"/>
        </w:rPr>
        <w:t xml:space="preserve">care, </w:t>
      </w:r>
      <w:r w:rsidR="00731700">
        <w:rPr>
          <w:rFonts w:ascii="Cambria" w:eastAsia="Cambria" w:hAnsi="Cambria" w:cs="Cambria"/>
        </w:rPr>
        <w:t xml:space="preserve">and joy </w:t>
      </w:r>
    </w:p>
    <w:p w14:paraId="1694177D" w14:textId="01D4BEF9" w:rsidR="005F363D" w:rsidRPr="00BB71BE" w:rsidRDefault="005F363D" w:rsidP="003D05C3">
      <w:pPr>
        <w:pStyle w:val="ListParagraph"/>
        <w:numPr>
          <w:ilvl w:val="0"/>
          <w:numId w:val="11"/>
        </w:numPr>
        <w:rPr>
          <w:rFonts w:ascii="Cambria" w:eastAsia="Cambria" w:hAnsi="Cambria" w:cs="Cambria"/>
        </w:rPr>
      </w:pPr>
      <w:r w:rsidRPr="00BB71BE">
        <w:rPr>
          <w:rFonts w:ascii="Cambria" w:eastAsia="Cambria" w:hAnsi="Cambria" w:cs="Cambria"/>
        </w:rPr>
        <w:t>Build a framework of support and sense of belonging through development of peer support networks</w:t>
      </w:r>
    </w:p>
    <w:p w14:paraId="04E3B116" w14:textId="35F69BAC" w:rsidR="00E521A2" w:rsidRPr="00BB71BE" w:rsidRDefault="005F363D" w:rsidP="003D05C3">
      <w:pPr>
        <w:pStyle w:val="ListParagraph"/>
        <w:numPr>
          <w:ilvl w:val="0"/>
          <w:numId w:val="11"/>
        </w:numPr>
        <w:rPr>
          <w:rFonts w:ascii="Cambria" w:eastAsia="Cambria" w:hAnsi="Cambria" w:cs="Cambria"/>
        </w:rPr>
      </w:pPr>
      <w:r w:rsidRPr="00BB71BE">
        <w:rPr>
          <w:rFonts w:ascii="Cambria" w:eastAsia="Cambria" w:hAnsi="Cambria" w:cs="Cambria"/>
        </w:rPr>
        <w:t>Increase cultural awareness</w:t>
      </w:r>
      <w:r w:rsidR="000F5CE5">
        <w:rPr>
          <w:rFonts w:ascii="Cambria" w:eastAsia="Cambria" w:hAnsi="Cambria" w:cs="Cambria"/>
        </w:rPr>
        <w:t xml:space="preserve"> and cultural humility </w:t>
      </w:r>
      <w:r w:rsidRPr="00BB71BE">
        <w:rPr>
          <w:rFonts w:ascii="Cambria" w:eastAsia="Cambria" w:hAnsi="Cambria" w:cs="Cambria"/>
        </w:rPr>
        <w:t xml:space="preserve"> </w:t>
      </w:r>
    </w:p>
    <w:p w14:paraId="1BF7426C" w14:textId="1AF815DE" w:rsidR="00FE4F0E" w:rsidRPr="00BB71BE" w:rsidRDefault="00FE4F0E" w:rsidP="003D05C3">
      <w:pPr>
        <w:pStyle w:val="ListParagraph"/>
        <w:numPr>
          <w:ilvl w:val="0"/>
          <w:numId w:val="11"/>
        </w:numPr>
        <w:rPr>
          <w:rFonts w:ascii="Cambria" w:eastAsia="Cambria" w:hAnsi="Cambria" w:cs="Cambria"/>
        </w:rPr>
      </w:pPr>
      <w:r w:rsidRPr="00BB71BE">
        <w:rPr>
          <w:rFonts w:ascii="Cambria" w:eastAsia="Cambria" w:hAnsi="Cambria" w:cs="Cambria"/>
        </w:rPr>
        <w:t>Increase em</w:t>
      </w:r>
      <w:r w:rsidR="00DB00C4">
        <w:rPr>
          <w:rFonts w:ascii="Cambria" w:eastAsia="Cambria" w:hAnsi="Cambria" w:cs="Cambria"/>
        </w:rPr>
        <w:t xml:space="preserve">ployee productivity and retention </w:t>
      </w:r>
    </w:p>
    <w:sectPr w:rsidR="00FE4F0E" w:rsidRPr="00BB71BE" w:rsidSect="003D05C3">
      <w:headerReference w:type="default" r:id="rId17"/>
      <w:footerReference w:type="default" r:id="rId18"/>
      <w:pgSz w:w="12240" w:h="15840"/>
      <w:pgMar w:top="288" w:right="288" w:bottom="288" w:left="288" w:header="144"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6664F" w14:textId="77777777" w:rsidR="00FF6970" w:rsidRDefault="00FF6970" w:rsidP="00BC1DB9">
      <w:pPr>
        <w:spacing w:line="240" w:lineRule="auto"/>
      </w:pPr>
      <w:r>
        <w:separator/>
      </w:r>
    </w:p>
  </w:endnote>
  <w:endnote w:type="continuationSeparator" w:id="0">
    <w:p w14:paraId="6EDF7311" w14:textId="77777777" w:rsidR="00FF6970" w:rsidRDefault="00FF6970" w:rsidP="00BC1D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ABED7" w14:textId="14983AE4" w:rsidR="00716011" w:rsidRDefault="00716011">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BC4D0D">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BC4D0D">
      <w:rPr>
        <w:noProof/>
        <w:color w:val="17365D" w:themeColor="text2" w:themeShade="BF"/>
        <w:sz w:val="24"/>
        <w:szCs w:val="24"/>
      </w:rPr>
      <w:t>2</w:t>
    </w:r>
    <w:r>
      <w:rPr>
        <w:color w:val="17365D" w:themeColor="text2" w:themeShade="BF"/>
        <w:sz w:val="24"/>
        <w:szCs w:val="24"/>
      </w:rPr>
      <w:fldChar w:fldCharType="end"/>
    </w:r>
  </w:p>
  <w:p w14:paraId="00330513" w14:textId="34E52286" w:rsidR="00716011" w:rsidRDefault="00716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ECD89" w14:textId="77777777" w:rsidR="00FF6970" w:rsidRDefault="00FF6970" w:rsidP="00BC1DB9">
      <w:pPr>
        <w:spacing w:line="240" w:lineRule="auto"/>
      </w:pPr>
      <w:r>
        <w:separator/>
      </w:r>
    </w:p>
  </w:footnote>
  <w:footnote w:type="continuationSeparator" w:id="0">
    <w:p w14:paraId="514FCAF0" w14:textId="77777777" w:rsidR="00FF6970" w:rsidRDefault="00FF6970" w:rsidP="00BC1D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D92F2" w14:textId="0EE3087D" w:rsidR="00BC1DB9" w:rsidRDefault="00B52C3A">
    <w:pPr>
      <w:pStyle w:val="Header"/>
    </w:pPr>
    <w:r>
      <w:rPr>
        <w:noProof/>
        <w:lang w:val="en-US"/>
      </w:rPr>
      <mc:AlternateContent>
        <mc:Choice Requires="wps">
          <w:drawing>
            <wp:anchor distT="0" distB="0" distL="118745" distR="118745" simplePos="0" relativeHeight="251657216" behindDoc="1" locked="0" layoutInCell="1" allowOverlap="0" wp14:anchorId="160FB5C4" wp14:editId="5A6BE7DA">
              <wp:simplePos x="0" y="0"/>
              <wp:positionH relativeFrom="margin">
                <wp:align>right</wp:align>
              </wp:positionH>
              <wp:positionV relativeFrom="page">
                <wp:posOffset>452755</wp:posOffset>
              </wp:positionV>
              <wp:extent cx="6530340" cy="866140"/>
              <wp:effectExtent l="0" t="0" r="3810" b="0"/>
              <wp:wrapSquare wrapText="bothSides"/>
              <wp:docPr id="197" name="Rectangle 197"/>
              <wp:cNvGraphicFramePr/>
              <a:graphic xmlns:a="http://schemas.openxmlformats.org/drawingml/2006/main">
                <a:graphicData uri="http://schemas.microsoft.com/office/word/2010/wordprocessingShape">
                  <wps:wsp>
                    <wps:cNvSpPr/>
                    <wps:spPr>
                      <a:xfrm>
                        <a:off x="0" y="0"/>
                        <a:ext cx="6530340" cy="8661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68F988" w14:textId="77777777" w:rsidR="00716011" w:rsidRDefault="00BC4D0D">
                          <w:pPr>
                            <w:pStyle w:val="Header"/>
                            <w:tabs>
                              <w:tab w:val="clear" w:pos="4680"/>
                              <w:tab w:val="clear" w:pos="9360"/>
                            </w:tabs>
                            <w:jc w:val="center"/>
                            <w:rPr>
                              <w:caps/>
                              <w:color w:val="FFFFFF" w:themeColor="background1"/>
                              <w:sz w:val="44"/>
                              <w:szCs w:val="44"/>
                            </w:rPr>
                          </w:pPr>
                          <w:sdt>
                            <w:sdtPr>
                              <w:rPr>
                                <w:caps/>
                                <w:color w:val="FFFFFF" w:themeColor="background1"/>
                                <w:sz w:val="44"/>
                                <w:szCs w:val="4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B52C3A" w:rsidRPr="00B52C3A">
                                <w:rPr>
                                  <w:caps/>
                                  <w:color w:val="FFFFFF" w:themeColor="background1"/>
                                  <w:sz w:val="44"/>
                                  <w:szCs w:val="44"/>
                                </w:rPr>
                                <w:t>City of Madison Affinity Groups</w:t>
                              </w:r>
                            </w:sdtContent>
                          </w:sdt>
                          <w:r w:rsidR="00716011">
                            <w:rPr>
                              <w:caps/>
                              <w:color w:val="FFFFFF" w:themeColor="background1"/>
                              <w:sz w:val="44"/>
                              <w:szCs w:val="44"/>
                            </w:rPr>
                            <w:t xml:space="preserve"> </w:t>
                          </w:r>
                        </w:p>
                        <w:p w14:paraId="14DFED90" w14:textId="155B9226" w:rsidR="00B52C3A" w:rsidRPr="00B52C3A" w:rsidRDefault="00DB00C4">
                          <w:pPr>
                            <w:pStyle w:val="Header"/>
                            <w:tabs>
                              <w:tab w:val="clear" w:pos="4680"/>
                              <w:tab w:val="clear" w:pos="9360"/>
                            </w:tabs>
                            <w:jc w:val="center"/>
                            <w:rPr>
                              <w:caps/>
                              <w:color w:val="FFFFFF" w:themeColor="background1"/>
                              <w:sz w:val="44"/>
                              <w:szCs w:val="44"/>
                            </w:rPr>
                          </w:pPr>
                          <w:r>
                            <w:rPr>
                              <w:caps/>
                              <w:color w:val="FFFFFF" w:themeColor="background1"/>
                              <w:sz w:val="20"/>
                              <w:szCs w:val="20"/>
                            </w:rPr>
                            <w:t>september</w:t>
                          </w:r>
                          <w:r w:rsidR="00716011" w:rsidRPr="00716011">
                            <w:rPr>
                              <w:caps/>
                              <w:color w:val="FFFFFF" w:themeColor="background1"/>
                              <w:sz w:val="20"/>
                              <w:szCs w:val="20"/>
                            </w:rPr>
                            <w:t xml:space="preserve">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60FB5C4" id="Rectangle 197" o:spid="_x0000_s1026" style="position:absolute;margin-left:463pt;margin-top:35.65pt;width:514.2pt;height:68.2pt;z-index:-251659264;visibility:visible;mso-wrap-style:square;mso-width-percent:0;mso-height-percent:0;mso-wrap-distance-left:9.35pt;mso-wrap-distance-top:0;mso-wrap-distance-right:9.35pt;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" o:allowoverlap="f" fillcolor="#4f81bd [3204]" stroked="f" strokeweight="2pt">
              <v:textbox>
                <w:txbxContent>
                  <w:p w14:paraId="4F68F988" w14:textId="77777777" w:rsidR="00716011" w:rsidRDefault="00FF6970">
                    <w:pPr>
                      <w:pStyle w:val="Header"/>
                      <w:tabs>
                        <w:tab w:val="clear" w:pos="4680"/>
                        <w:tab w:val="clear" w:pos="9360"/>
                      </w:tabs>
                      <w:jc w:val="center"/>
                      <w:rPr>
                        <w:caps/>
                        <w:color w:val="FFFFFF" w:themeColor="background1"/>
                        <w:sz w:val="44"/>
                        <w:szCs w:val="44"/>
                      </w:rPr>
                    </w:pPr>
                    <w:sdt>
                      <w:sdtPr>
                        <w:rPr>
                          <w:caps/>
                          <w:color w:val="FFFFFF" w:themeColor="background1"/>
                          <w:sz w:val="44"/>
                          <w:szCs w:val="4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B52C3A" w:rsidRPr="00B52C3A">
                          <w:rPr>
                            <w:caps/>
                            <w:color w:val="FFFFFF" w:themeColor="background1"/>
                            <w:sz w:val="44"/>
                            <w:szCs w:val="44"/>
                          </w:rPr>
                          <w:t>City of Madison Affinity Groups</w:t>
                        </w:r>
                      </w:sdtContent>
                    </w:sdt>
                    <w:r w:rsidR="00716011">
                      <w:rPr>
                        <w:caps/>
                        <w:color w:val="FFFFFF" w:themeColor="background1"/>
                        <w:sz w:val="44"/>
                        <w:szCs w:val="44"/>
                      </w:rPr>
                      <w:t xml:space="preserve"> </w:t>
                    </w:r>
                  </w:p>
                  <w:p w14:paraId="14DFED90" w14:textId="155B9226" w:rsidR="00B52C3A" w:rsidRPr="00B52C3A" w:rsidRDefault="00DB00C4">
                    <w:pPr>
                      <w:pStyle w:val="Header"/>
                      <w:tabs>
                        <w:tab w:val="clear" w:pos="4680"/>
                        <w:tab w:val="clear" w:pos="9360"/>
                      </w:tabs>
                      <w:jc w:val="center"/>
                      <w:rPr>
                        <w:caps/>
                        <w:color w:val="FFFFFF" w:themeColor="background1"/>
                        <w:sz w:val="44"/>
                        <w:szCs w:val="44"/>
                      </w:rPr>
                    </w:pPr>
                    <w:r>
                      <w:rPr>
                        <w:caps/>
                        <w:color w:val="FFFFFF" w:themeColor="background1"/>
                        <w:sz w:val="20"/>
                        <w:szCs w:val="20"/>
                      </w:rPr>
                      <w:t>september</w:t>
                    </w:r>
                    <w:r w:rsidR="00716011" w:rsidRPr="00716011">
                      <w:rPr>
                        <w:caps/>
                        <w:color w:val="FFFFFF" w:themeColor="background1"/>
                        <w:sz w:val="20"/>
                        <w:szCs w:val="20"/>
                      </w:rPr>
                      <w:t xml:space="preserve"> 2022</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2B5C"/>
    <w:multiLevelType w:val="multilevel"/>
    <w:tmpl w:val="644AC32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077465"/>
    <w:multiLevelType w:val="multilevel"/>
    <w:tmpl w:val="32B6D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CB029D"/>
    <w:multiLevelType w:val="hybridMultilevel"/>
    <w:tmpl w:val="DA9E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0444E"/>
    <w:multiLevelType w:val="multilevel"/>
    <w:tmpl w:val="4438A79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7B6A00"/>
    <w:multiLevelType w:val="multilevel"/>
    <w:tmpl w:val="644AC32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5C0751"/>
    <w:multiLevelType w:val="multilevel"/>
    <w:tmpl w:val="B94C4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2A01D14"/>
    <w:multiLevelType w:val="hybridMultilevel"/>
    <w:tmpl w:val="7A30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43390"/>
    <w:multiLevelType w:val="multilevel"/>
    <w:tmpl w:val="644AC32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2442BC"/>
    <w:multiLevelType w:val="multilevel"/>
    <w:tmpl w:val="E17E4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3FB2329"/>
    <w:multiLevelType w:val="multilevel"/>
    <w:tmpl w:val="36D01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9EC22EF"/>
    <w:multiLevelType w:val="multilevel"/>
    <w:tmpl w:val="644AC32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5F4756"/>
    <w:multiLevelType w:val="multilevel"/>
    <w:tmpl w:val="F2D0D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1"/>
  </w:num>
  <w:num w:numId="3">
    <w:abstractNumId w:val="1"/>
  </w:num>
  <w:num w:numId="4">
    <w:abstractNumId w:val="5"/>
  </w:num>
  <w:num w:numId="5">
    <w:abstractNumId w:val="8"/>
  </w:num>
  <w:num w:numId="6">
    <w:abstractNumId w:val="2"/>
  </w:num>
  <w:num w:numId="7">
    <w:abstractNumId w:val="3"/>
  </w:num>
  <w:num w:numId="8">
    <w:abstractNumId w:val="0"/>
  </w:num>
  <w:num w:numId="9">
    <w:abstractNumId w:val="10"/>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oNotTrackFormatting/>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8"/>
    <w:rsid w:val="000071C5"/>
    <w:rsid w:val="00015882"/>
    <w:rsid w:val="00035C68"/>
    <w:rsid w:val="000905A0"/>
    <w:rsid w:val="000F5CE5"/>
    <w:rsid w:val="000F6885"/>
    <w:rsid w:val="001211B4"/>
    <w:rsid w:val="001427F5"/>
    <w:rsid w:val="0021740B"/>
    <w:rsid w:val="00223E27"/>
    <w:rsid w:val="00235D25"/>
    <w:rsid w:val="002B1192"/>
    <w:rsid w:val="002D0369"/>
    <w:rsid w:val="002E25A4"/>
    <w:rsid w:val="002F0021"/>
    <w:rsid w:val="00392B25"/>
    <w:rsid w:val="003D05C3"/>
    <w:rsid w:val="00444D1C"/>
    <w:rsid w:val="004A41DC"/>
    <w:rsid w:val="004A5A00"/>
    <w:rsid w:val="005755DC"/>
    <w:rsid w:val="00584AB4"/>
    <w:rsid w:val="00592BF3"/>
    <w:rsid w:val="005B6F05"/>
    <w:rsid w:val="005F363D"/>
    <w:rsid w:val="006119DA"/>
    <w:rsid w:val="0070310D"/>
    <w:rsid w:val="00716011"/>
    <w:rsid w:val="007235D3"/>
    <w:rsid w:val="00731700"/>
    <w:rsid w:val="00747BD5"/>
    <w:rsid w:val="008327E6"/>
    <w:rsid w:val="008329D7"/>
    <w:rsid w:val="00851284"/>
    <w:rsid w:val="00897E4D"/>
    <w:rsid w:val="008B78BC"/>
    <w:rsid w:val="008F5D41"/>
    <w:rsid w:val="009A4844"/>
    <w:rsid w:val="00A046E2"/>
    <w:rsid w:val="00A439B1"/>
    <w:rsid w:val="00A7677F"/>
    <w:rsid w:val="00A96F03"/>
    <w:rsid w:val="00AA51AF"/>
    <w:rsid w:val="00AB2AD6"/>
    <w:rsid w:val="00AC308F"/>
    <w:rsid w:val="00AD0EF2"/>
    <w:rsid w:val="00B06B78"/>
    <w:rsid w:val="00B26FF5"/>
    <w:rsid w:val="00B52C3A"/>
    <w:rsid w:val="00B6315A"/>
    <w:rsid w:val="00BB71BE"/>
    <w:rsid w:val="00BC1DB9"/>
    <w:rsid w:val="00BC4D0D"/>
    <w:rsid w:val="00BE357A"/>
    <w:rsid w:val="00C06757"/>
    <w:rsid w:val="00C577B8"/>
    <w:rsid w:val="00C65E0A"/>
    <w:rsid w:val="00CE3A35"/>
    <w:rsid w:val="00D23CD1"/>
    <w:rsid w:val="00DB00C4"/>
    <w:rsid w:val="00E15A77"/>
    <w:rsid w:val="00E521A2"/>
    <w:rsid w:val="00E529C6"/>
    <w:rsid w:val="00E5687D"/>
    <w:rsid w:val="00E74EE0"/>
    <w:rsid w:val="00E8719F"/>
    <w:rsid w:val="00E902F5"/>
    <w:rsid w:val="00EE6F39"/>
    <w:rsid w:val="00F4019E"/>
    <w:rsid w:val="00FE29F4"/>
    <w:rsid w:val="00FE4F0E"/>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FDDFA1"/>
  <w15:docId w15:val="{649083B4-140A-43A0-88E5-72AE8D11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AB4"/>
  </w:style>
  <w:style w:type="paragraph" w:styleId="Heading1">
    <w:name w:val="heading 1"/>
    <w:basedOn w:val="Normal"/>
    <w:next w:val="Normal"/>
    <w:link w:val="Heading1Char"/>
    <w:uiPriority w:val="9"/>
    <w:qFormat/>
    <w:rsid w:val="00584AB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584AB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584AB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584AB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584AB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584AB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584AB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584AB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584AB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4AB4"/>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584AB4"/>
    <w:pPr>
      <w:numPr>
        <w:ilvl w:val="1"/>
      </w:numPr>
      <w:spacing w:after="240" w:line="240" w:lineRule="auto"/>
    </w:pPr>
    <w:rPr>
      <w:rFonts w:asciiTheme="majorHAnsi" w:eastAsiaTheme="majorEastAsia" w:hAnsiTheme="majorHAnsi" w:cstheme="majorBidi"/>
      <w:color w:val="4F81BD" w:themeColor="accent1"/>
      <w:sz w:val="28"/>
      <w:szCs w:val="2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5C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C6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06757"/>
    <w:rPr>
      <w:b/>
      <w:bCs/>
    </w:rPr>
  </w:style>
  <w:style w:type="character" w:customStyle="1" w:styleId="CommentSubjectChar">
    <w:name w:val="Comment Subject Char"/>
    <w:basedOn w:val="CommentTextChar"/>
    <w:link w:val="CommentSubject"/>
    <w:uiPriority w:val="99"/>
    <w:semiHidden/>
    <w:rsid w:val="00C06757"/>
    <w:rPr>
      <w:b/>
      <w:bCs/>
      <w:sz w:val="20"/>
      <w:szCs w:val="20"/>
    </w:rPr>
  </w:style>
  <w:style w:type="paragraph" w:styleId="NoSpacing">
    <w:name w:val="No Spacing"/>
    <w:uiPriority w:val="1"/>
    <w:qFormat/>
    <w:rsid w:val="00584AB4"/>
    <w:pPr>
      <w:spacing w:after="0" w:line="240" w:lineRule="auto"/>
    </w:pPr>
  </w:style>
  <w:style w:type="paragraph" w:styleId="Header">
    <w:name w:val="header"/>
    <w:basedOn w:val="Normal"/>
    <w:link w:val="HeaderChar"/>
    <w:uiPriority w:val="99"/>
    <w:unhideWhenUsed/>
    <w:rsid w:val="00BC1DB9"/>
    <w:pPr>
      <w:tabs>
        <w:tab w:val="center" w:pos="4680"/>
        <w:tab w:val="right" w:pos="9360"/>
      </w:tabs>
      <w:spacing w:line="240" w:lineRule="auto"/>
    </w:pPr>
  </w:style>
  <w:style w:type="character" w:customStyle="1" w:styleId="HeaderChar">
    <w:name w:val="Header Char"/>
    <w:basedOn w:val="DefaultParagraphFont"/>
    <w:link w:val="Header"/>
    <w:uiPriority w:val="99"/>
    <w:rsid w:val="00BC1DB9"/>
  </w:style>
  <w:style w:type="paragraph" w:styleId="Footer">
    <w:name w:val="footer"/>
    <w:basedOn w:val="Normal"/>
    <w:link w:val="FooterChar"/>
    <w:uiPriority w:val="99"/>
    <w:unhideWhenUsed/>
    <w:rsid w:val="00BC1DB9"/>
    <w:pPr>
      <w:tabs>
        <w:tab w:val="center" w:pos="4680"/>
        <w:tab w:val="right" w:pos="9360"/>
      </w:tabs>
      <w:spacing w:line="240" w:lineRule="auto"/>
    </w:pPr>
  </w:style>
  <w:style w:type="character" w:customStyle="1" w:styleId="FooterChar">
    <w:name w:val="Footer Char"/>
    <w:basedOn w:val="DefaultParagraphFont"/>
    <w:link w:val="Footer"/>
    <w:uiPriority w:val="99"/>
    <w:rsid w:val="00BC1DB9"/>
  </w:style>
  <w:style w:type="character" w:styleId="SubtleEmphasis">
    <w:name w:val="Subtle Emphasis"/>
    <w:basedOn w:val="DefaultParagraphFont"/>
    <w:uiPriority w:val="19"/>
    <w:qFormat/>
    <w:rsid w:val="00584AB4"/>
    <w:rPr>
      <w:i/>
      <w:iCs/>
      <w:color w:val="595959" w:themeColor="text1" w:themeTint="A6"/>
    </w:rPr>
  </w:style>
  <w:style w:type="paragraph" w:styleId="ListParagraph">
    <w:name w:val="List Paragraph"/>
    <w:basedOn w:val="Normal"/>
    <w:uiPriority w:val="34"/>
    <w:qFormat/>
    <w:rsid w:val="005F363D"/>
    <w:pPr>
      <w:ind w:left="720"/>
      <w:contextualSpacing/>
    </w:pPr>
  </w:style>
  <w:style w:type="character" w:styleId="Hyperlink">
    <w:name w:val="Hyperlink"/>
    <w:basedOn w:val="DefaultParagraphFont"/>
    <w:uiPriority w:val="99"/>
    <w:unhideWhenUsed/>
    <w:rsid w:val="00897E4D"/>
    <w:rPr>
      <w:color w:val="0000FF" w:themeColor="hyperlink"/>
      <w:u w:val="single"/>
    </w:rPr>
  </w:style>
  <w:style w:type="paragraph" w:styleId="Revision">
    <w:name w:val="Revision"/>
    <w:hidden/>
    <w:uiPriority w:val="99"/>
    <w:semiHidden/>
    <w:rsid w:val="002B1192"/>
    <w:pPr>
      <w:spacing w:line="240" w:lineRule="auto"/>
    </w:pPr>
  </w:style>
  <w:style w:type="character" w:customStyle="1" w:styleId="Heading1Char">
    <w:name w:val="Heading 1 Char"/>
    <w:basedOn w:val="DefaultParagraphFont"/>
    <w:link w:val="Heading1"/>
    <w:uiPriority w:val="9"/>
    <w:rsid w:val="00584AB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584AB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584AB4"/>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584AB4"/>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584AB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584AB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584AB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584AB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584AB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584AB4"/>
    <w:pPr>
      <w:spacing w:line="240" w:lineRule="auto"/>
    </w:pPr>
    <w:rPr>
      <w:b/>
      <w:bCs/>
      <w:smallCaps/>
      <w:color w:val="1F497D" w:themeColor="text2"/>
    </w:rPr>
  </w:style>
  <w:style w:type="character" w:customStyle="1" w:styleId="TitleChar">
    <w:name w:val="Title Char"/>
    <w:basedOn w:val="DefaultParagraphFont"/>
    <w:link w:val="Title"/>
    <w:uiPriority w:val="10"/>
    <w:rsid w:val="00584AB4"/>
    <w:rPr>
      <w:rFonts w:asciiTheme="majorHAnsi" w:eastAsiaTheme="majorEastAsia" w:hAnsiTheme="majorHAnsi" w:cstheme="majorBidi"/>
      <w:caps/>
      <w:color w:val="1F497D" w:themeColor="text2"/>
      <w:spacing w:val="-15"/>
      <w:sz w:val="72"/>
      <w:szCs w:val="72"/>
    </w:rPr>
  </w:style>
  <w:style w:type="character" w:customStyle="1" w:styleId="SubtitleChar">
    <w:name w:val="Subtitle Char"/>
    <w:basedOn w:val="DefaultParagraphFont"/>
    <w:link w:val="Subtitle"/>
    <w:uiPriority w:val="11"/>
    <w:rsid w:val="00584AB4"/>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584AB4"/>
    <w:rPr>
      <w:b/>
      <w:bCs/>
    </w:rPr>
  </w:style>
  <w:style w:type="character" w:styleId="Emphasis">
    <w:name w:val="Emphasis"/>
    <w:basedOn w:val="DefaultParagraphFont"/>
    <w:uiPriority w:val="20"/>
    <w:qFormat/>
    <w:rsid w:val="00584AB4"/>
    <w:rPr>
      <w:i/>
      <w:iCs/>
    </w:rPr>
  </w:style>
  <w:style w:type="paragraph" w:styleId="Quote">
    <w:name w:val="Quote"/>
    <w:basedOn w:val="Normal"/>
    <w:next w:val="Normal"/>
    <w:link w:val="QuoteChar"/>
    <w:uiPriority w:val="29"/>
    <w:qFormat/>
    <w:rsid w:val="00584AB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584AB4"/>
    <w:rPr>
      <w:color w:val="1F497D" w:themeColor="text2"/>
      <w:sz w:val="24"/>
      <w:szCs w:val="24"/>
    </w:rPr>
  </w:style>
  <w:style w:type="paragraph" w:styleId="IntenseQuote">
    <w:name w:val="Intense Quote"/>
    <w:basedOn w:val="Normal"/>
    <w:next w:val="Normal"/>
    <w:link w:val="IntenseQuoteChar"/>
    <w:uiPriority w:val="30"/>
    <w:qFormat/>
    <w:rsid w:val="00584AB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584AB4"/>
    <w:rPr>
      <w:rFonts w:asciiTheme="majorHAnsi" w:eastAsiaTheme="majorEastAsia" w:hAnsiTheme="majorHAnsi" w:cstheme="majorBidi"/>
      <w:color w:val="1F497D" w:themeColor="text2"/>
      <w:spacing w:val="-6"/>
      <w:sz w:val="32"/>
      <w:szCs w:val="32"/>
    </w:rPr>
  </w:style>
  <w:style w:type="character" w:styleId="IntenseEmphasis">
    <w:name w:val="Intense Emphasis"/>
    <w:basedOn w:val="DefaultParagraphFont"/>
    <w:uiPriority w:val="21"/>
    <w:qFormat/>
    <w:rsid w:val="00584AB4"/>
    <w:rPr>
      <w:b/>
      <w:bCs/>
      <w:i/>
      <w:iCs/>
    </w:rPr>
  </w:style>
  <w:style w:type="character" w:styleId="SubtleReference">
    <w:name w:val="Subtle Reference"/>
    <w:basedOn w:val="DefaultParagraphFont"/>
    <w:uiPriority w:val="31"/>
    <w:qFormat/>
    <w:rsid w:val="00584AB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84AB4"/>
    <w:rPr>
      <w:b/>
      <w:bCs/>
      <w:smallCaps/>
      <w:color w:val="1F497D" w:themeColor="text2"/>
      <w:u w:val="single"/>
    </w:rPr>
  </w:style>
  <w:style w:type="character" w:styleId="BookTitle">
    <w:name w:val="Book Title"/>
    <w:basedOn w:val="DefaultParagraphFont"/>
    <w:uiPriority w:val="33"/>
    <w:qFormat/>
    <w:rsid w:val="00584AB4"/>
    <w:rPr>
      <w:b/>
      <w:bCs/>
      <w:smallCaps/>
      <w:spacing w:val="10"/>
    </w:rPr>
  </w:style>
  <w:style w:type="paragraph" w:styleId="TOCHeading">
    <w:name w:val="TOC Heading"/>
    <w:basedOn w:val="Heading1"/>
    <w:next w:val="Normal"/>
    <w:uiPriority w:val="39"/>
    <w:semiHidden/>
    <w:unhideWhenUsed/>
    <w:qFormat/>
    <w:rsid w:val="00584AB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Kumar@cityofmadison.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sji@cityofmadiso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Kumar@cityofmadison.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owak@cityofmadi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82CB531F35B441A807DF25CED5372E" ma:contentTypeVersion="0" ma:contentTypeDescription="Create a new document." ma:contentTypeScope="" ma:versionID="7bf8e8e6f35f9617744f5e4d0c5c07c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CC116-DAA0-40C9-B2DB-D4E8422D243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4204D17-6087-4FA2-8C70-DE2C43D0A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8D6F26-ED7F-45DE-8825-26F582DAF253}">
  <ds:schemaRefs>
    <ds:schemaRef ds:uri="http://schemas.microsoft.com/sharepoint/v3/contenttype/forms"/>
  </ds:schemaRefs>
</ds:datastoreItem>
</file>

<file path=customXml/itemProps4.xml><?xml version="1.0" encoding="utf-8"?>
<ds:datastoreItem xmlns:ds="http://schemas.openxmlformats.org/officeDocument/2006/customXml" ds:itemID="{1FDC9089-C702-42E4-B0C1-5C4BDA71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City of Madison Affinity Groups</vt:lpstr>
    </vt:vector>
  </TitlesOfParts>
  <Company>City of Madison</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Madison Affinity Groups</dc:title>
  <dc:creator>Nowak, Anne M</dc:creator>
  <cp:lastModifiedBy>Nowak, Anne M</cp:lastModifiedBy>
  <cp:revision>2</cp:revision>
  <dcterms:created xsi:type="dcterms:W3CDTF">2022-09-07T17:26:00Z</dcterms:created>
  <dcterms:modified xsi:type="dcterms:W3CDTF">2022-09-07T17:26:00Z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0x0101003982CB531F35B441A807DF25CED5372E</vt:lpwstr>
  </property>
  <property fmtid="{D5CDD505-2E9C-101B-9397-08002B2CF9AE}" pid="3" name="_ReviewCycleID">
    <vt:i4>-2124454604</vt:i4>
  </property>
  <property fmtid="{D5CDD505-2E9C-101B-9397-08002B2CF9AE}" pid="4" name="_NewReviewCycle">
    <vt:lpwstr/>
  </property>
</Properties>
</file>